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D3D" w:rsidRPr="00BA3D3E" w:rsidRDefault="006E2D3D" w:rsidP="00AD47DE">
      <w:pPr>
        <w:spacing w:after="120" w:line="240" w:lineRule="auto"/>
        <w:jc w:val="center"/>
        <w:rPr>
          <w:rFonts w:ascii="Cambria" w:hAnsi="Cambria"/>
          <w:b/>
        </w:rPr>
      </w:pPr>
      <w:r w:rsidRPr="00BA3D3E">
        <w:rPr>
          <w:rFonts w:ascii="Cambria" w:hAnsi="Cambria"/>
          <w:b/>
        </w:rPr>
        <w:t>INFORMATIVA</w:t>
      </w:r>
    </w:p>
    <w:p w:rsidR="002073D7" w:rsidRPr="00BA3D3E" w:rsidRDefault="004808F8" w:rsidP="00AD47DE">
      <w:pPr>
        <w:spacing w:after="120" w:line="240" w:lineRule="auto"/>
        <w:jc w:val="center"/>
        <w:rPr>
          <w:rFonts w:ascii="Cambria" w:hAnsi="Cambria"/>
          <w:b/>
        </w:rPr>
      </w:pPr>
      <w:r w:rsidRPr="00BA3D3E">
        <w:rPr>
          <w:rFonts w:ascii="Cambria" w:hAnsi="Cambria"/>
          <w:b/>
        </w:rPr>
        <w:t>AI SENSI DELL’ART. 1, COMMA 5</w:t>
      </w:r>
      <w:r w:rsidR="00583143" w:rsidRPr="00BA3D3E">
        <w:rPr>
          <w:rFonts w:ascii="Cambria" w:hAnsi="Cambria"/>
          <w:b/>
        </w:rPr>
        <w:t>/</w:t>
      </w:r>
      <w:r w:rsidRPr="00BA3D3E">
        <w:rPr>
          <w:rFonts w:ascii="Cambria" w:hAnsi="Cambria"/>
          <w:b/>
        </w:rPr>
        <w:t>ART. 2, COMM</w:t>
      </w:r>
      <w:r w:rsidR="000C7D9A" w:rsidRPr="00BA3D3E">
        <w:rPr>
          <w:rFonts w:ascii="Cambria" w:hAnsi="Cambria"/>
          <w:b/>
        </w:rPr>
        <w:t>A 5</w:t>
      </w:r>
      <w:r w:rsidRPr="00BA3D3E">
        <w:rPr>
          <w:rFonts w:ascii="Cambria" w:hAnsi="Cambria"/>
          <w:b/>
        </w:rPr>
        <w:t>, DEL D.L. 15 MARZO 2012, N. 21</w:t>
      </w:r>
    </w:p>
    <w:p w:rsidR="00D638C3" w:rsidRPr="00BA3D3E" w:rsidRDefault="00D638C3" w:rsidP="00AD47DE">
      <w:pPr>
        <w:spacing w:after="120" w:line="240" w:lineRule="auto"/>
        <w:jc w:val="center"/>
        <w:rPr>
          <w:rFonts w:ascii="Cambria" w:hAnsi="Cambria"/>
          <w:b/>
        </w:rPr>
      </w:pPr>
    </w:p>
    <w:p w:rsidR="004808F8" w:rsidRPr="00BA3D3E" w:rsidRDefault="004808F8" w:rsidP="00AD47DE">
      <w:pPr>
        <w:spacing w:after="120" w:line="240" w:lineRule="auto"/>
        <w:jc w:val="right"/>
        <w:rPr>
          <w:rFonts w:ascii="Cambria" w:hAnsi="Cambria"/>
        </w:rPr>
      </w:pPr>
      <w:r w:rsidRPr="00BA3D3E">
        <w:rPr>
          <w:rFonts w:ascii="Cambria" w:hAnsi="Cambria"/>
        </w:rPr>
        <w:t>Spett.le Società</w:t>
      </w:r>
    </w:p>
    <w:p w:rsidR="004808F8" w:rsidRPr="00BA3D3E" w:rsidRDefault="00320CE1" w:rsidP="00AD47DE">
      <w:pPr>
        <w:spacing w:after="120" w:line="240" w:lineRule="auto"/>
        <w:jc w:val="right"/>
        <w:rPr>
          <w:rFonts w:ascii="Cambria" w:hAnsi="Cambria"/>
        </w:rPr>
      </w:pPr>
      <w:r w:rsidRPr="00BA3D3E">
        <w:rPr>
          <w:rFonts w:ascii="Cambria" w:hAnsi="Cambria"/>
        </w:rPr>
        <w:t>___</w:t>
      </w:r>
      <w:r w:rsidR="004808F8" w:rsidRPr="00BA3D3E">
        <w:rPr>
          <w:rFonts w:ascii="Cambria" w:hAnsi="Cambria"/>
        </w:rPr>
        <w:t>______________</w:t>
      </w:r>
    </w:p>
    <w:p w:rsidR="00216ECC" w:rsidRPr="00BA3D3E" w:rsidRDefault="00216ECC" w:rsidP="00AD47DE">
      <w:pPr>
        <w:spacing w:after="120" w:line="240" w:lineRule="auto"/>
        <w:jc w:val="both"/>
        <w:rPr>
          <w:rFonts w:ascii="Cambria" w:hAnsi="Cambria"/>
        </w:rPr>
      </w:pPr>
    </w:p>
    <w:p w:rsidR="004808F8" w:rsidRPr="00BA3D3E" w:rsidRDefault="004808F8" w:rsidP="00AD47DE">
      <w:pPr>
        <w:spacing w:after="120" w:line="240" w:lineRule="auto"/>
        <w:ind w:firstLine="360"/>
        <w:jc w:val="both"/>
        <w:rPr>
          <w:rFonts w:ascii="Cambria" w:hAnsi="Cambria"/>
        </w:rPr>
      </w:pPr>
      <w:r w:rsidRPr="00BA3D3E">
        <w:rPr>
          <w:rFonts w:ascii="Cambria" w:hAnsi="Cambria"/>
        </w:rPr>
        <w:t>Ai sensi dell’articolo 1, comma 5</w:t>
      </w:r>
      <w:r w:rsidR="00583143" w:rsidRPr="00BA3D3E">
        <w:rPr>
          <w:rFonts w:ascii="Cambria" w:hAnsi="Cambria"/>
        </w:rPr>
        <w:t>/</w:t>
      </w:r>
      <w:r w:rsidRPr="00BA3D3E">
        <w:rPr>
          <w:rFonts w:ascii="Cambria" w:hAnsi="Cambria"/>
        </w:rPr>
        <w:t>articolo 2, comm</w:t>
      </w:r>
      <w:r w:rsidR="00310005" w:rsidRPr="00BA3D3E">
        <w:rPr>
          <w:rFonts w:ascii="Cambria" w:hAnsi="Cambria"/>
        </w:rPr>
        <w:t>a 5</w:t>
      </w:r>
      <w:r w:rsidRPr="00BA3D3E">
        <w:rPr>
          <w:rFonts w:ascii="Cambria" w:hAnsi="Cambria"/>
        </w:rPr>
        <w:t xml:space="preserve">, del decreto-legge </w:t>
      </w:r>
      <w:r w:rsidR="000C7D9A" w:rsidRPr="00BA3D3E">
        <w:rPr>
          <w:rFonts w:ascii="Cambria" w:hAnsi="Cambria"/>
        </w:rPr>
        <w:t>15</w:t>
      </w:r>
      <w:r w:rsidRPr="00BA3D3E">
        <w:rPr>
          <w:rFonts w:ascii="Cambria" w:hAnsi="Cambria"/>
        </w:rPr>
        <w:t xml:space="preserve"> marzo 2012, n. 21, come da ultimo modificato dal decreto-legge n. 21 del 2022, si comunica quanto segue:</w:t>
      </w:r>
    </w:p>
    <w:p w:rsidR="006E2D3D" w:rsidRPr="00BA3D3E" w:rsidRDefault="006E2D3D" w:rsidP="00AD47DE">
      <w:pPr>
        <w:spacing w:after="120" w:line="240" w:lineRule="auto"/>
        <w:ind w:firstLine="360"/>
        <w:jc w:val="both"/>
        <w:rPr>
          <w:rFonts w:ascii="Cambria" w:hAnsi="Cambria"/>
        </w:rPr>
      </w:pPr>
    </w:p>
    <w:p w:rsidR="000C1197" w:rsidRPr="00BA3D3E" w:rsidRDefault="000C1197" w:rsidP="00752306">
      <w:pPr>
        <w:pStyle w:val="Paragrafoelenco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mbria" w:hAnsi="Cambria"/>
        </w:rPr>
      </w:pPr>
      <w:r w:rsidRPr="00BA3D3E">
        <w:rPr>
          <w:rFonts w:ascii="Cambria" w:hAnsi="Cambria"/>
        </w:rPr>
        <w:t>PARTI COINVOLTE DALL’OPERAZIONE</w:t>
      </w:r>
    </w:p>
    <w:p w:rsidR="000C1197" w:rsidRPr="00BA3D3E" w:rsidRDefault="000C1197" w:rsidP="00752306">
      <w:pPr>
        <w:pStyle w:val="Paragrafoelenco"/>
        <w:spacing w:after="120" w:line="240" w:lineRule="auto"/>
        <w:contextualSpacing w:val="0"/>
        <w:jc w:val="both"/>
        <w:rPr>
          <w:rFonts w:ascii="Cambria" w:hAnsi="Cambria"/>
        </w:rPr>
      </w:pPr>
      <w:r w:rsidRPr="00BA3D3E">
        <w:rPr>
          <w:rFonts w:ascii="Cambria" w:hAnsi="Cambria"/>
        </w:rPr>
        <w:t>(indicare gli estremi delle Società coinvolte dall’operazione, specificando, per l’acquirente/investitore, l’assetto proprietario e l’ambito di operatività)</w:t>
      </w:r>
    </w:p>
    <w:p w:rsidR="000C1197" w:rsidRPr="00BA3D3E" w:rsidRDefault="000C1197" w:rsidP="00752306">
      <w:pPr>
        <w:pStyle w:val="Paragrafoelenco"/>
        <w:spacing w:after="120" w:line="240" w:lineRule="auto"/>
        <w:contextualSpacing w:val="0"/>
        <w:jc w:val="both"/>
        <w:rPr>
          <w:rFonts w:ascii="Cambria" w:hAnsi="Cambria"/>
        </w:rPr>
      </w:pPr>
    </w:p>
    <w:p w:rsidR="004808F8" w:rsidRPr="00BA3D3E" w:rsidRDefault="004808F8" w:rsidP="00752306">
      <w:pPr>
        <w:pStyle w:val="Paragrafoelenco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mbria" w:hAnsi="Cambria"/>
        </w:rPr>
      </w:pPr>
      <w:r w:rsidRPr="00BA3D3E">
        <w:rPr>
          <w:rFonts w:ascii="Cambria" w:hAnsi="Cambria"/>
        </w:rPr>
        <w:t>ELEMENTI ESSENZIALI DELL’OPERAZIONE</w:t>
      </w:r>
      <w:r w:rsidR="006E2D3D" w:rsidRPr="00BA3D3E">
        <w:rPr>
          <w:rFonts w:ascii="Cambria" w:hAnsi="Cambria"/>
        </w:rPr>
        <w:t xml:space="preserve"> </w:t>
      </w:r>
    </w:p>
    <w:p w:rsidR="00047789" w:rsidRPr="00BA3D3E" w:rsidRDefault="00D638C3" w:rsidP="00752306">
      <w:pPr>
        <w:pStyle w:val="Paragrafoelenco"/>
        <w:spacing w:after="120" w:line="240" w:lineRule="auto"/>
        <w:contextualSpacing w:val="0"/>
        <w:jc w:val="both"/>
        <w:rPr>
          <w:rFonts w:ascii="Cambria" w:hAnsi="Cambria"/>
        </w:rPr>
      </w:pPr>
      <w:r w:rsidRPr="00BA3D3E">
        <w:rPr>
          <w:rFonts w:ascii="Cambria" w:hAnsi="Cambria"/>
        </w:rPr>
        <w:t>(</w:t>
      </w:r>
      <w:r w:rsidR="002369CB" w:rsidRPr="00BA3D3E">
        <w:rPr>
          <w:rFonts w:ascii="Cambria" w:hAnsi="Cambria"/>
        </w:rPr>
        <w:t xml:space="preserve">descrizione degli </w:t>
      </w:r>
      <w:r w:rsidR="00216ECC" w:rsidRPr="00BA3D3E">
        <w:rPr>
          <w:rFonts w:ascii="Cambria" w:hAnsi="Cambria"/>
        </w:rPr>
        <w:t>elementi essenziali del progetto di acquisizione</w:t>
      </w:r>
      <w:r w:rsidR="002369CB" w:rsidRPr="00BA3D3E">
        <w:rPr>
          <w:rFonts w:ascii="Cambria" w:hAnsi="Cambria"/>
        </w:rPr>
        <w:t xml:space="preserve">, specificandone </w:t>
      </w:r>
      <w:r w:rsidR="003D0539" w:rsidRPr="00BA3D3E">
        <w:rPr>
          <w:rFonts w:ascii="Cambria" w:hAnsi="Cambria"/>
        </w:rPr>
        <w:t>il rilievo del</w:t>
      </w:r>
      <w:r w:rsidR="002369CB" w:rsidRPr="00BA3D3E">
        <w:rPr>
          <w:rFonts w:ascii="Cambria" w:hAnsi="Cambria"/>
        </w:rPr>
        <w:t xml:space="preserve">la partecipazione </w:t>
      </w:r>
      <w:r w:rsidR="003D0539" w:rsidRPr="00BA3D3E">
        <w:rPr>
          <w:rFonts w:ascii="Cambria" w:hAnsi="Cambria"/>
        </w:rPr>
        <w:t xml:space="preserve">con diritti di voto </w:t>
      </w:r>
      <w:r w:rsidR="00583143" w:rsidRPr="00BA3D3E">
        <w:rPr>
          <w:rFonts w:ascii="Cambria" w:hAnsi="Cambria"/>
        </w:rPr>
        <w:t>in acquisizione</w:t>
      </w:r>
      <w:r w:rsidRPr="00BA3D3E">
        <w:rPr>
          <w:rFonts w:ascii="Cambria" w:hAnsi="Cambria"/>
        </w:rPr>
        <w:t>)</w:t>
      </w:r>
    </w:p>
    <w:p w:rsidR="00047789" w:rsidRPr="00BA3D3E" w:rsidRDefault="00047789" w:rsidP="00752306">
      <w:pPr>
        <w:pStyle w:val="Paragrafoelenco"/>
        <w:spacing w:after="120" w:line="240" w:lineRule="auto"/>
        <w:contextualSpacing w:val="0"/>
        <w:jc w:val="both"/>
        <w:rPr>
          <w:rFonts w:ascii="Cambria" w:hAnsi="Cambria"/>
        </w:rPr>
      </w:pPr>
    </w:p>
    <w:p w:rsidR="006E2D3D" w:rsidRPr="00BA3D3E" w:rsidRDefault="006E2D3D" w:rsidP="00752306">
      <w:pPr>
        <w:pStyle w:val="Paragrafoelenco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mbria" w:hAnsi="Cambria"/>
        </w:rPr>
      </w:pPr>
      <w:r w:rsidRPr="00BA3D3E">
        <w:rPr>
          <w:rFonts w:ascii="Cambria" w:hAnsi="Cambria"/>
        </w:rPr>
        <w:t xml:space="preserve">DATA DI INVIO </w:t>
      </w:r>
      <w:r w:rsidR="00D638C3" w:rsidRPr="00BA3D3E">
        <w:rPr>
          <w:rFonts w:ascii="Cambria" w:hAnsi="Cambria"/>
        </w:rPr>
        <w:t xml:space="preserve">DELLA </w:t>
      </w:r>
      <w:r w:rsidRPr="00BA3D3E">
        <w:rPr>
          <w:rFonts w:ascii="Cambria" w:hAnsi="Cambria"/>
        </w:rPr>
        <w:t>NOTIFICA ALLA PRESIDENZA DEL CONSIGLIO DEI MINISTRI</w:t>
      </w:r>
    </w:p>
    <w:p w:rsidR="000C1197" w:rsidRPr="00BA3D3E" w:rsidRDefault="000C1197" w:rsidP="00752306">
      <w:pPr>
        <w:pStyle w:val="Paragrafoelenco"/>
        <w:spacing w:after="120" w:line="240" w:lineRule="auto"/>
        <w:contextualSpacing w:val="0"/>
        <w:jc w:val="both"/>
        <w:rPr>
          <w:rFonts w:ascii="Cambria" w:hAnsi="Cambria"/>
        </w:rPr>
      </w:pPr>
      <w:r w:rsidRPr="00BA3D3E">
        <w:rPr>
          <w:rFonts w:ascii="Cambria" w:hAnsi="Cambria"/>
        </w:rPr>
        <w:t>(giorno/mese/anno</w:t>
      </w:r>
      <w:r w:rsidR="00583143" w:rsidRPr="00BA3D3E">
        <w:rPr>
          <w:rFonts w:ascii="Cambria" w:hAnsi="Cambria"/>
        </w:rPr>
        <w:t xml:space="preserve"> – [data contestuale</w:t>
      </w:r>
      <w:r w:rsidR="00C73869" w:rsidRPr="00BA3D3E">
        <w:rPr>
          <w:rFonts w:ascii="Cambria" w:hAnsi="Cambria"/>
        </w:rPr>
        <w:t>/successiva</w:t>
      </w:r>
      <w:r w:rsidR="00583143" w:rsidRPr="00BA3D3E">
        <w:rPr>
          <w:rFonts w:ascii="Cambria" w:hAnsi="Cambria"/>
        </w:rPr>
        <w:t xml:space="preserve"> alla presente informativa]</w:t>
      </w:r>
      <w:r w:rsidRPr="00BA3D3E">
        <w:rPr>
          <w:rFonts w:ascii="Cambria" w:hAnsi="Cambria"/>
        </w:rPr>
        <w:t>)</w:t>
      </w:r>
    </w:p>
    <w:p w:rsidR="00047789" w:rsidRPr="00BA3D3E" w:rsidRDefault="00047789" w:rsidP="00752306">
      <w:pPr>
        <w:pStyle w:val="Paragrafoelenco"/>
        <w:spacing w:after="120" w:line="240" w:lineRule="auto"/>
        <w:contextualSpacing w:val="0"/>
        <w:jc w:val="both"/>
        <w:rPr>
          <w:rFonts w:ascii="Cambria" w:hAnsi="Cambria"/>
        </w:rPr>
      </w:pPr>
    </w:p>
    <w:p w:rsidR="00D638C3" w:rsidRPr="00BA3D3E" w:rsidRDefault="006E2D3D" w:rsidP="00752306">
      <w:pPr>
        <w:pStyle w:val="Paragrafoelenco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mbria" w:hAnsi="Cambria"/>
        </w:rPr>
      </w:pPr>
      <w:r w:rsidRPr="00BA3D3E">
        <w:rPr>
          <w:rFonts w:ascii="Cambria" w:hAnsi="Cambria"/>
        </w:rPr>
        <w:t>INTERV</w:t>
      </w:r>
      <w:r w:rsidR="00D638C3" w:rsidRPr="00BA3D3E">
        <w:rPr>
          <w:rFonts w:ascii="Cambria" w:hAnsi="Cambria"/>
        </w:rPr>
        <w:t>ENTO</w:t>
      </w:r>
      <w:r w:rsidRPr="00BA3D3E">
        <w:rPr>
          <w:rFonts w:ascii="Cambria" w:hAnsi="Cambria"/>
        </w:rPr>
        <w:t xml:space="preserve"> </w:t>
      </w:r>
      <w:r w:rsidR="00583143" w:rsidRPr="00BA3D3E">
        <w:rPr>
          <w:rFonts w:ascii="Cambria" w:hAnsi="Cambria"/>
        </w:rPr>
        <w:t xml:space="preserve">EVENTUALE </w:t>
      </w:r>
      <w:r w:rsidRPr="00BA3D3E">
        <w:rPr>
          <w:rFonts w:ascii="Cambria" w:hAnsi="Cambria"/>
        </w:rPr>
        <w:t xml:space="preserve">NEL PROCEDIMENTO </w:t>
      </w:r>
    </w:p>
    <w:p w:rsidR="000C1197" w:rsidRPr="00BA3D3E" w:rsidRDefault="00583143" w:rsidP="00752306">
      <w:pPr>
        <w:pStyle w:val="Paragrafoelenco"/>
        <w:spacing w:after="120" w:line="240" w:lineRule="auto"/>
        <w:contextualSpacing w:val="0"/>
        <w:jc w:val="both"/>
        <w:rPr>
          <w:rFonts w:ascii="Cambria" w:hAnsi="Cambria"/>
        </w:rPr>
      </w:pPr>
      <w:r w:rsidRPr="00BA3D3E">
        <w:rPr>
          <w:rFonts w:ascii="Cambria" w:hAnsi="Cambria"/>
        </w:rPr>
        <w:t>“</w:t>
      </w:r>
      <w:r w:rsidR="000C1197" w:rsidRPr="00BA3D3E">
        <w:rPr>
          <w:rFonts w:ascii="Cambria" w:hAnsi="Cambria"/>
          <w:u w:val="single"/>
        </w:rPr>
        <w:t>Codesta Società è parte del procedimento e può presentare memorie e documenti alla Presidenza del Consiglio dei ministri</w:t>
      </w:r>
      <w:bookmarkStart w:id="0" w:name="_GoBack"/>
      <w:bookmarkEnd w:id="0"/>
      <w:r w:rsidR="000C1197" w:rsidRPr="00BA3D3E">
        <w:rPr>
          <w:rFonts w:ascii="Cambria" w:hAnsi="Cambria"/>
          <w:u w:val="single"/>
        </w:rPr>
        <w:t xml:space="preserve"> entro 15 giorni dalla notifica</w:t>
      </w:r>
      <w:r w:rsidRPr="00BA3D3E">
        <w:rPr>
          <w:rFonts w:ascii="Cambria" w:hAnsi="Cambria"/>
          <w:u w:val="single"/>
        </w:rPr>
        <w:t xml:space="preserve"> di cui al precedente punto 3</w:t>
      </w:r>
      <w:r w:rsidR="000C1197" w:rsidRPr="00BA3D3E">
        <w:rPr>
          <w:rFonts w:ascii="Cambria" w:hAnsi="Cambria"/>
          <w:u w:val="single"/>
        </w:rPr>
        <w:t>, ai sensi del decreto-legge n. 21 del 2012</w:t>
      </w:r>
      <w:r w:rsidRPr="00BA3D3E">
        <w:rPr>
          <w:rFonts w:ascii="Cambria" w:hAnsi="Cambria"/>
        </w:rPr>
        <w:t>”.</w:t>
      </w:r>
    </w:p>
    <w:p w:rsidR="00047789" w:rsidRPr="00BA3D3E" w:rsidRDefault="00047789" w:rsidP="00752306">
      <w:pPr>
        <w:pStyle w:val="Paragrafoelenco"/>
        <w:spacing w:after="120" w:line="240" w:lineRule="auto"/>
        <w:contextualSpacing w:val="0"/>
        <w:jc w:val="both"/>
        <w:rPr>
          <w:rFonts w:ascii="Cambria" w:hAnsi="Cambria"/>
        </w:rPr>
      </w:pPr>
    </w:p>
    <w:p w:rsidR="00047789" w:rsidRPr="00BA3D3E" w:rsidRDefault="00047789" w:rsidP="00752306">
      <w:pPr>
        <w:pStyle w:val="Paragrafoelenco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mbria" w:hAnsi="Cambria"/>
        </w:rPr>
      </w:pPr>
      <w:r w:rsidRPr="00BA3D3E">
        <w:rPr>
          <w:rFonts w:ascii="Cambria" w:hAnsi="Cambria"/>
        </w:rPr>
        <w:t>ESERCIZIO DEI POTERI SPECIALI</w:t>
      </w:r>
    </w:p>
    <w:p w:rsidR="00D638C3" w:rsidRPr="00BA3D3E" w:rsidRDefault="00583143" w:rsidP="00752306">
      <w:pPr>
        <w:spacing w:after="120" w:line="240" w:lineRule="auto"/>
        <w:ind w:left="720"/>
        <w:jc w:val="both"/>
        <w:rPr>
          <w:rFonts w:ascii="Cambria" w:hAnsi="Cambria"/>
        </w:rPr>
      </w:pPr>
      <w:r w:rsidRPr="00BA3D3E">
        <w:rPr>
          <w:rFonts w:ascii="Cambria" w:hAnsi="Cambria"/>
        </w:rPr>
        <w:t>“</w:t>
      </w:r>
      <w:r w:rsidRPr="00BA3D3E">
        <w:rPr>
          <w:rFonts w:ascii="Cambria" w:hAnsi="Cambria"/>
          <w:u w:val="single"/>
        </w:rPr>
        <w:t>In caso di esercizio dei poteri speciali ai sensi del citato decreto-legge n. 21 del 2012, le misure disposte potranno riguardare anche codesta Società</w:t>
      </w:r>
      <w:r w:rsidRPr="00BA3D3E">
        <w:rPr>
          <w:rFonts w:ascii="Cambria" w:hAnsi="Cambria"/>
        </w:rPr>
        <w:t>”.</w:t>
      </w:r>
    </w:p>
    <w:p w:rsidR="00AD47DE" w:rsidRPr="00BA3D3E" w:rsidRDefault="00AD47DE" w:rsidP="00752306">
      <w:pPr>
        <w:spacing w:after="120" w:line="240" w:lineRule="auto"/>
        <w:ind w:left="720"/>
        <w:jc w:val="both"/>
        <w:rPr>
          <w:rFonts w:ascii="Cambria" w:hAnsi="Cambria"/>
        </w:rPr>
      </w:pPr>
    </w:p>
    <w:p w:rsidR="00AD47DE" w:rsidRPr="00BA3D3E" w:rsidRDefault="00AD47DE" w:rsidP="00752306">
      <w:pPr>
        <w:pStyle w:val="Paragrafoelenco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mbria" w:hAnsi="Cambria"/>
        </w:rPr>
      </w:pPr>
      <w:r w:rsidRPr="00BA3D3E">
        <w:rPr>
          <w:rFonts w:ascii="Cambria" w:hAnsi="Cambria"/>
        </w:rPr>
        <w:t xml:space="preserve">PROVA RICEZIONE INFORMATIVA ai sensi dell’articolo 1, comma 5 e dell’articolo 2, comma 5, del decreto-legge </w:t>
      </w:r>
      <w:r w:rsidR="00AF58BA" w:rsidRPr="00BA3D3E">
        <w:rPr>
          <w:rFonts w:ascii="Cambria" w:hAnsi="Cambria"/>
        </w:rPr>
        <w:t>15</w:t>
      </w:r>
      <w:r w:rsidRPr="00BA3D3E">
        <w:rPr>
          <w:rFonts w:ascii="Cambria" w:hAnsi="Cambria"/>
        </w:rPr>
        <w:t xml:space="preserve"> marzo 2012, n. 21</w:t>
      </w:r>
    </w:p>
    <w:p w:rsidR="00AD47DE" w:rsidRPr="00BA3D3E" w:rsidRDefault="00AD47DE" w:rsidP="00752306">
      <w:pPr>
        <w:pStyle w:val="Paragrafoelenco"/>
        <w:spacing w:after="120" w:line="240" w:lineRule="auto"/>
        <w:contextualSpacing w:val="0"/>
        <w:jc w:val="both"/>
        <w:rPr>
          <w:rFonts w:ascii="Cambria" w:hAnsi="Cambria"/>
        </w:rPr>
      </w:pPr>
      <w:r w:rsidRPr="00BA3D3E">
        <w:rPr>
          <w:rFonts w:ascii="Cambria" w:hAnsi="Cambria"/>
        </w:rPr>
        <w:t>(solo in assenza di trasmissione a mezzo posta elettronica certificata)</w:t>
      </w:r>
    </w:p>
    <w:p w:rsidR="00AD47DE" w:rsidRPr="00BA3D3E" w:rsidRDefault="00AD47DE" w:rsidP="00BA3D3E">
      <w:pPr>
        <w:pStyle w:val="Paragrafoelenco"/>
        <w:spacing w:after="240" w:line="240" w:lineRule="auto"/>
        <w:contextualSpacing w:val="0"/>
        <w:jc w:val="both"/>
        <w:rPr>
          <w:rFonts w:ascii="Cambria" w:hAnsi="Cambria"/>
        </w:rPr>
      </w:pPr>
      <w:r w:rsidRPr="00BA3D3E">
        <w:rPr>
          <w:rFonts w:ascii="Cambria" w:hAnsi="Cambria"/>
        </w:rPr>
        <w:t>“</w:t>
      </w:r>
      <w:r w:rsidRPr="00BA3D3E">
        <w:rPr>
          <w:rFonts w:ascii="Cambria" w:hAnsi="Cambria"/>
          <w:u w:val="single"/>
        </w:rPr>
        <w:t>Codesta Società dovrà opportunamente provare per iscritto la ricezione dell</w:t>
      </w:r>
      <w:r w:rsidR="006C171C" w:rsidRPr="00BA3D3E">
        <w:rPr>
          <w:rFonts w:ascii="Cambria" w:hAnsi="Cambria"/>
          <w:u w:val="single"/>
        </w:rPr>
        <w:t xml:space="preserve">a presente </w:t>
      </w:r>
      <w:r w:rsidRPr="00BA3D3E">
        <w:rPr>
          <w:rFonts w:ascii="Cambria" w:hAnsi="Cambria"/>
          <w:u w:val="single"/>
        </w:rPr>
        <w:t>informativa</w:t>
      </w:r>
      <w:r w:rsidRPr="00BA3D3E">
        <w:rPr>
          <w:rFonts w:ascii="Cambria" w:hAnsi="Cambria"/>
        </w:rPr>
        <w:t>”.</w:t>
      </w:r>
    </w:p>
    <w:p w:rsidR="00D638C3" w:rsidRPr="00BA3D3E" w:rsidRDefault="00D638C3" w:rsidP="00BA3D3E">
      <w:pPr>
        <w:spacing w:before="120" w:after="120" w:line="240" w:lineRule="auto"/>
        <w:jc w:val="both"/>
        <w:rPr>
          <w:rFonts w:ascii="Cambria" w:hAnsi="Cambria"/>
        </w:rPr>
      </w:pPr>
      <w:r w:rsidRPr="00BA3D3E">
        <w:rPr>
          <w:rFonts w:ascii="Cambria" w:hAnsi="Cambria"/>
        </w:rPr>
        <w:t>Data</w:t>
      </w:r>
    </w:p>
    <w:p w:rsidR="00D638C3" w:rsidRPr="00BA3D3E" w:rsidRDefault="00D638C3" w:rsidP="00BA3D3E">
      <w:pPr>
        <w:spacing w:after="0" w:line="240" w:lineRule="auto"/>
        <w:ind w:left="6372"/>
        <w:jc w:val="center"/>
        <w:rPr>
          <w:rFonts w:ascii="Cambria" w:hAnsi="Cambria"/>
        </w:rPr>
      </w:pPr>
      <w:r w:rsidRPr="00BA3D3E">
        <w:rPr>
          <w:rFonts w:ascii="Cambria" w:hAnsi="Cambria"/>
        </w:rPr>
        <w:t>Per Società</w:t>
      </w:r>
    </w:p>
    <w:p w:rsidR="004808F8" w:rsidRPr="00BA3D3E" w:rsidRDefault="00D638C3" w:rsidP="00BA3D3E">
      <w:pPr>
        <w:spacing w:after="0" w:line="240" w:lineRule="auto"/>
        <w:ind w:left="6372"/>
        <w:jc w:val="center"/>
        <w:rPr>
          <w:rFonts w:ascii="Cambria" w:hAnsi="Cambria"/>
          <w:b/>
        </w:rPr>
      </w:pPr>
      <w:r w:rsidRPr="00BA3D3E">
        <w:rPr>
          <w:rFonts w:ascii="Cambria" w:hAnsi="Cambria"/>
        </w:rPr>
        <w:t>(</w:t>
      </w:r>
      <w:r w:rsidRPr="00BA3D3E">
        <w:rPr>
          <w:rFonts w:ascii="Cambria" w:hAnsi="Cambria"/>
          <w:i/>
        </w:rPr>
        <w:t>firma</w:t>
      </w:r>
      <w:r w:rsidRPr="00BA3D3E">
        <w:rPr>
          <w:rFonts w:ascii="Cambria" w:hAnsi="Cambria"/>
        </w:rPr>
        <w:t>)</w:t>
      </w:r>
    </w:p>
    <w:sectPr w:rsidR="004808F8" w:rsidRPr="00BA3D3E" w:rsidSect="002C1449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143" w:rsidRDefault="00583143" w:rsidP="00583143">
      <w:pPr>
        <w:spacing w:after="0" w:line="240" w:lineRule="auto"/>
      </w:pPr>
      <w:r>
        <w:separator/>
      </w:r>
    </w:p>
  </w:endnote>
  <w:endnote w:type="continuationSeparator" w:id="0">
    <w:p w:rsidR="00583143" w:rsidRDefault="00583143" w:rsidP="0058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143" w:rsidRDefault="00583143" w:rsidP="00583143">
      <w:pPr>
        <w:spacing w:after="0" w:line="240" w:lineRule="auto"/>
      </w:pPr>
      <w:r>
        <w:separator/>
      </w:r>
    </w:p>
  </w:footnote>
  <w:footnote w:type="continuationSeparator" w:id="0">
    <w:p w:rsidR="00583143" w:rsidRDefault="00583143" w:rsidP="00583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77F8B"/>
    <w:multiLevelType w:val="hybridMultilevel"/>
    <w:tmpl w:val="30C09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F8"/>
    <w:rsid w:val="00047789"/>
    <w:rsid w:val="000C1197"/>
    <w:rsid w:val="000C7D9A"/>
    <w:rsid w:val="002073D7"/>
    <w:rsid w:val="0021424F"/>
    <w:rsid w:val="00216ECC"/>
    <w:rsid w:val="002369CB"/>
    <w:rsid w:val="002C1449"/>
    <w:rsid w:val="00310005"/>
    <w:rsid w:val="00320CE1"/>
    <w:rsid w:val="00393564"/>
    <w:rsid w:val="003D0539"/>
    <w:rsid w:val="004808F8"/>
    <w:rsid w:val="004B5A20"/>
    <w:rsid w:val="00583143"/>
    <w:rsid w:val="006134DC"/>
    <w:rsid w:val="006764CB"/>
    <w:rsid w:val="006C171C"/>
    <w:rsid w:val="006E2D3D"/>
    <w:rsid w:val="0073077D"/>
    <w:rsid w:val="00752306"/>
    <w:rsid w:val="00AD47DE"/>
    <w:rsid w:val="00AF58BA"/>
    <w:rsid w:val="00B36AD5"/>
    <w:rsid w:val="00BA3D3E"/>
    <w:rsid w:val="00C73869"/>
    <w:rsid w:val="00CE4232"/>
    <w:rsid w:val="00D33171"/>
    <w:rsid w:val="00D638C3"/>
    <w:rsid w:val="00DF6569"/>
    <w:rsid w:val="00E66F92"/>
    <w:rsid w:val="00F0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7653"/>
  <w15:chartTrackingRefBased/>
  <w15:docId w15:val="{5C18B7C1-0263-4222-93D2-B1C0DAAD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8F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314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314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314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E4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FDC18-7BF2-4CAE-A030-00614BD1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Presidenza del Consiglio dei Ministri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Francesco</dc:creator>
  <cp:keywords/>
  <dc:description/>
  <cp:lastModifiedBy>Masciangelo Maria Grazia</cp:lastModifiedBy>
  <cp:revision>23</cp:revision>
  <cp:lastPrinted>2022-10-05T15:32:00Z</cp:lastPrinted>
  <dcterms:created xsi:type="dcterms:W3CDTF">2022-06-15T12:39:00Z</dcterms:created>
  <dcterms:modified xsi:type="dcterms:W3CDTF">2022-10-07T13:00:00Z</dcterms:modified>
</cp:coreProperties>
</file>