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111" w:rsidRPr="003E21FE" w:rsidRDefault="00DA5360" w:rsidP="001A22EE">
      <w:pPr>
        <w:ind w:left="851" w:hanging="1560"/>
        <w:jc w:val="right"/>
        <w:rPr>
          <w:sz w:val="28"/>
          <w:szCs w:val="28"/>
        </w:rPr>
      </w:pPr>
      <w:r w:rsidRPr="00DA5360">
        <w:rPr>
          <w:rFonts w:ascii="Courier" w:eastAsia="Calibri" w:hAnsi="Courier" w:cs="Courier"/>
          <w:color w:val="FF0000"/>
          <w:sz w:val="20"/>
          <w:szCs w:val="20"/>
          <w:lang w:eastAsia="en-US"/>
        </w:rPr>
        <w:t>UPFPD-0001453-P-03/07/2020</w:t>
      </w:r>
    </w:p>
    <w:p w:rsidR="00DA5360" w:rsidRDefault="00DA5360" w:rsidP="00802DD4">
      <w:pPr>
        <w:pStyle w:val="Default"/>
        <w:jc w:val="center"/>
        <w:rPr>
          <w:rFonts w:ascii="Times New Roman" w:hAnsi="Times New Roman" w:cs="Times New Roman"/>
          <w:b/>
          <w:bCs/>
          <w:color w:val="auto"/>
          <w:sz w:val="28"/>
          <w:szCs w:val="28"/>
        </w:rPr>
      </w:pPr>
    </w:p>
    <w:p w:rsidR="00A56111" w:rsidRPr="002A6A09" w:rsidRDefault="00A56111" w:rsidP="00802DD4">
      <w:pPr>
        <w:pStyle w:val="Default"/>
        <w:jc w:val="center"/>
        <w:rPr>
          <w:rFonts w:ascii="Times New Roman" w:hAnsi="Times New Roman" w:cs="Times New Roman"/>
          <w:color w:val="auto"/>
          <w:sz w:val="28"/>
          <w:szCs w:val="28"/>
        </w:rPr>
      </w:pPr>
      <w:bookmarkStart w:id="0" w:name="_GoBack"/>
      <w:bookmarkEnd w:id="0"/>
      <w:r w:rsidRPr="002A6A09">
        <w:rPr>
          <w:rFonts w:ascii="Times New Roman" w:hAnsi="Times New Roman" w:cs="Times New Roman"/>
          <w:b/>
          <w:bCs/>
          <w:color w:val="auto"/>
          <w:sz w:val="28"/>
          <w:szCs w:val="28"/>
        </w:rPr>
        <w:t>AVVISO PUBBLICO</w:t>
      </w:r>
    </w:p>
    <w:p w:rsidR="00A56111" w:rsidRPr="003E0871" w:rsidRDefault="00A56111" w:rsidP="00802DD4">
      <w:pPr>
        <w:ind w:left="1134" w:hanging="1134"/>
        <w:jc w:val="center"/>
        <w:rPr>
          <w:sz w:val="28"/>
          <w:szCs w:val="28"/>
        </w:rPr>
      </w:pPr>
      <w:r w:rsidRPr="002A6A09">
        <w:rPr>
          <w:b/>
          <w:bCs/>
          <w:sz w:val="28"/>
          <w:szCs w:val="28"/>
        </w:rPr>
        <w:t>PER IL FINANZIAMENTO DI PROGETTI AFFERENTI LE POLITICHE</w:t>
      </w:r>
    </w:p>
    <w:p w:rsidR="00A56111" w:rsidRDefault="00A56111" w:rsidP="00802DD4">
      <w:pPr>
        <w:pStyle w:val="Default"/>
        <w:jc w:val="center"/>
        <w:rPr>
          <w:rFonts w:ascii="Times New Roman" w:hAnsi="Times New Roman" w:cs="Times New Roman"/>
          <w:b/>
          <w:bCs/>
          <w:color w:val="auto"/>
          <w:sz w:val="28"/>
          <w:szCs w:val="28"/>
        </w:rPr>
      </w:pPr>
      <w:r w:rsidRPr="009B0BE0">
        <w:rPr>
          <w:rFonts w:ascii="Times New Roman" w:hAnsi="Times New Roman" w:cs="Times New Roman"/>
          <w:b/>
          <w:bCs/>
          <w:color w:val="auto"/>
          <w:sz w:val="28"/>
          <w:szCs w:val="28"/>
        </w:rPr>
        <w:t>DI INCLUSIONE DELLE PERSONE SORDE E CON IPOACUSIA</w:t>
      </w:r>
    </w:p>
    <w:p w:rsidR="00A56111" w:rsidRPr="0022475B" w:rsidRDefault="00A56111" w:rsidP="00404C1A">
      <w:pPr>
        <w:pStyle w:val="Default"/>
        <w:jc w:val="center"/>
        <w:rPr>
          <w:rFonts w:ascii="Times New Roman" w:hAnsi="Times New Roman" w:cs="Times New Roman"/>
          <w:color w:val="auto"/>
        </w:rPr>
      </w:pPr>
    </w:p>
    <w:p w:rsidR="00A56111" w:rsidRDefault="00A56111" w:rsidP="00404C1A">
      <w:pPr>
        <w:pStyle w:val="Default"/>
        <w:jc w:val="center"/>
        <w:rPr>
          <w:rFonts w:ascii="Times New Roman" w:hAnsi="Times New Roman" w:cs="Times New Roman"/>
          <w:color w:val="auto"/>
        </w:rPr>
      </w:pPr>
    </w:p>
    <w:p w:rsidR="00A56111" w:rsidRPr="0022475B" w:rsidRDefault="00A56111" w:rsidP="00404C1A">
      <w:pPr>
        <w:pStyle w:val="Default"/>
        <w:jc w:val="center"/>
        <w:rPr>
          <w:rFonts w:ascii="Times New Roman" w:hAnsi="Times New Roman" w:cs="Times New Roman"/>
          <w:color w:val="auto"/>
        </w:rPr>
      </w:pPr>
    </w:p>
    <w:p w:rsidR="00A56111" w:rsidRDefault="00A56111" w:rsidP="00404C1A">
      <w:pPr>
        <w:pStyle w:val="Default"/>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Articolo 1</w:t>
      </w:r>
    </w:p>
    <w:p w:rsidR="00A56111" w:rsidRPr="00016049" w:rsidRDefault="00A56111" w:rsidP="00404C1A">
      <w:pPr>
        <w:pStyle w:val="Default"/>
        <w:jc w:val="center"/>
        <w:rPr>
          <w:rFonts w:ascii="Times New Roman" w:hAnsi="Times New Roman" w:cs="Times New Roman"/>
          <w:sz w:val="28"/>
          <w:szCs w:val="28"/>
        </w:rPr>
      </w:pPr>
      <w:r>
        <w:rPr>
          <w:rFonts w:ascii="Times New Roman" w:hAnsi="Times New Roman" w:cs="Times New Roman"/>
          <w:i/>
          <w:iCs/>
          <w:sz w:val="28"/>
          <w:szCs w:val="28"/>
        </w:rPr>
        <w:t>(Finalità dell’Avviso)</w:t>
      </w:r>
    </w:p>
    <w:p w:rsidR="00A56111" w:rsidRPr="0022475B" w:rsidRDefault="00A56111" w:rsidP="0030434F">
      <w:pPr>
        <w:numPr>
          <w:ilvl w:val="0"/>
          <w:numId w:val="5"/>
        </w:numPr>
        <w:tabs>
          <w:tab w:val="clear" w:pos="720"/>
          <w:tab w:val="num" w:pos="0"/>
        </w:tabs>
        <w:spacing w:line="276" w:lineRule="auto"/>
        <w:ind w:left="0" w:firstLine="0"/>
        <w:contextualSpacing/>
        <w:jc w:val="both"/>
      </w:pPr>
      <w:r w:rsidRPr="00201E22">
        <w:rPr>
          <w:sz w:val="28"/>
          <w:szCs w:val="28"/>
        </w:rPr>
        <w:t xml:space="preserve">L’Ufficio per le politiche in favore delle persone con disabilità della Presidenza del Consiglio dei ministri (di seguito, Ufficio) intende promuovere l’attuazione di iniziative volte a potenziare </w:t>
      </w:r>
      <w:r w:rsidRPr="00066628">
        <w:rPr>
          <w:sz w:val="28"/>
          <w:szCs w:val="28"/>
        </w:rPr>
        <w:t>le competenze e le infrastrutture degli attori pubblici utili a favorire il superamento delle barriere alla comunicazione e l’accessibilità delle persone sorde e con ipoacusia ai servizi pubblici erogati dagli enti territoriali</w:t>
      </w:r>
      <w:r>
        <w:rPr>
          <w:sz w:val="28"/>
          <w:szCs w:val="28"/>
        </w:rPr>
        <w:t>.</w:t>
      </w:r>
    </w:p>
    <w:p w:rsidR="00A56111" w:rsidRPr="0022475B" w:rsidRDefault="00A56111" w:rsidP="00404C1A">
      <w:pPr>
        <w:pStyle w:val="Default"/>
        <w:jc w:val="both"/>
        <w:rPr>
          <w:rFonts w:ascii="Times New Roman" w:hAnsi="Times New Roman" w:cs="Times New Roman"/>
          <w:color w:val="auto"/>
        </w:rPr>
      </w:pPr>
    </w:p>
    <w:p w:rsidR="00A56111" w:rsidRPr="002A6A09" w:rsidRDefault="00A56111" w:rsidP="00404C1A">
      <w:pPr>
        <w:pStyle w:val="Default"/>
        <w:jc w:val="center"/>
        <w:rPr>
          <w:rFonts w:ascii="Times New Roman" w:hAnsi="Times New Roman" w:cs="Times New Roman"/>
          <w:color w:val="auto"/>
          <w:sz w:val="28"/>
          <w:szCs w:val="28"/>
        </w:rPr>
      </w:pPr>
      <w:r>
        <w:rPr>
          <w:rFonts w:ascii="Times New Roman" w:hAnsi="Times New Roman" w:cs="Times New Roman"/>
          <w:b/>
          <w:bCs/>
          <w:color w:val="auto"/>
          <w:sz w:val="28"/>
          <w:szCs w:val="28"/>
        </w:rPr>
        <w:t>Articolo</w:t>
      </w:r>
      <w:r w:rsidRPr="002A6A09">
        <w:rPr>
          <w:rFonts w:ascii="Times New Roman" w:hAnsi="Times New Roman" w:cs="Times New Roman"/>
          <w:b/>
          <w:bCs/>
          <w:color w:val="auto"/>
          <w:sz w:val="28"/>
          <w:szCs w:val="28"/>
        </w:rPr>
        <w:t xml:space="preserve"> 2</w:t>
      </w:r>
    </w:p>
    <w:p w:rsidR="00A56111" w:rsidRPr="002A6A09" w:rsidRDefault="00A56111" w:rsidP="00404C1A">
      <w:pPr>
        <w:pStyle w:val="Default"/>
        <w:jc w:val="center"/>
        <w:rPr>
          <w:rFonts w:ascii="Times New Roman" w:hAnsi="Times New Roman" w:cs="Times New Roman"/>
          <w:color w:val="auto"/>
          <w:sz w:val="28"/>
          <w:szCs w:val="28"/>
        </w:rPr>
      </w:pPr>
      <w:r w:rsidRPr="002A6A09">
        <w:rPr>
          <w:rFonts w:ascii="Times New Roman" w:hAnsi="Times New Roman" w:cs="Times New Roman"/>
          <w:i/>
          <w:iCs/>
          <w:color w:val="auto"/>
          <w:sz w:val="28"/>
          <w:szCs w:val="28"/>
        </w:rPr>
        <w:t xml:space="preserve">(Obiettivi </w:t>
      </w:r>
      <w:r>
        <w:rPr>
          <w:rFonts w:ascii="Times New Roman" w:hAnsi="Times New Roman" w:cs="Times New Roman"/>
          <w:i/>
          <w:iCs/>
          <w:color w:val="auto"/>
          <w:sz w:val="28"/>
          <w:szCs w:val="28"/>
        </w:rPr>
        <w:t>generali)</w:t>
      </w:r>
    </w:p>
    <w:p w:rsidR="00A56111" w:rsidRPr="00201E22" w:rsidRDefault="00A56111" w:rsidP="0030434F">
      <w:pPr>
        <w:pStyle w:val="Default"/>
        <w:numPr>
          <w:ilvl w:val="0"/>
          <w:numId w:val="4"/>
        </w:numPr>
        <w:tabs>
          <w:tab w:val="clear" w:pos="720"/>
          <w:tab w:val="num" w:pos="0"/>
        </w:tabs>
        <w:ind w:left="0" w:firstLine="0"/>
        <w:jc w:val="both"/>
        <w:rPr>
          <w:color w:val="auto"/>
          <w:sz w:val="28"/>
          <w:szCs w:val="28"/>
        </w:rPr>
      </w:pPr>
      <w:r>
        <w:rPr>
          <w:rFonts w:ascii="Times New Roman" w:hAnsi="Times New Roman" w:cs="Times New Roman"/>
          <w:color w:val="auto"/>
          <w:sz w:val="28"/>
          <w:szCs w:val="28"/>
          <w:lang w:eastAsia="it-IT"/>
        </w:rPr>
        <w:t xml:space="preserve"> </w:t>
      </w:r>
      <w:r w:rsidRPr="00113BAC">
        <w:rPr>
          <w:rFonts w:ascii="Times New Roman" w:hAnsi="Times New Roman" w:cs="Times New Roman"/>
          <w:color w:val="auto"/>
          <w:sz w:val="28"/>
          <w:szCs w:val="28"/>
          <w:lang w:eastAsia="it-IT"/>
        </w:rPr>
        <w:t>Il</w:t>
      </w:r>
      <w:r w:rsidRPr="00201E22">
        <w:rPr>
          <w:rFonts w:ascii="Times New Roman" w:hAnsi="Times New Roman" w:cs="Times New Roman"/>
          <w:color w:val="auto"/>
          <w:sz w:val="28"/>
          <w:szCs w:val="28"/>
        </w:rPr>
        <w:t xml:space="preserve"> presente Avviso è finalizzato al finanziamento di specifici progetti sperimentali per la diffusione di servizi di interpretariato in lingua dei segni italiana (LIS) e video interpretariato a distanza </w:t>
      </w:r>
      <w:r w:rsidRPr="00ED16AA">
        <w:rPr>
          <w:rFonts w:ascii="Times New Roman" w:hAnsi="Times New Roman" w:cs="Times New Roman"/>
          <w:color w:val="auto"/>
          <w:sz w:val="28"/>
          <w:szCs w:val="28"/>
        </w:rPr>
        <w:t>nonché l’uso di ogni altra tecnologia</w:t>
      </w:r>
      <w:r>
        <w:rPr>
          <w:rFonts w:ascii="Times New Roman" w:hAnsi="Times New Roman" w:cs="Times New Roman"/>
          <w:color w:val="auto"/>
          <w:sz w:val="28"/>
          <w:szCs w:val="28"/>
        </w:rPr>
        <w:t xml:space="preserve"> finalizzata al</w:t>
      </w:r>
      <w:r w:rsidRPr="00201E22">
        <w:rPr>
          <w:rFonts w:ascii="Times New Roman" w:hAnsi="Times New Roman" w:cs="Times New Roman"/>
          <w:color w:val="auto"/>
          <w:sz w:val="28"/>
          <w:szCs w:val="28"/>
        </w:rPr>
        <w:t>l’abbattimento delle barriere alla comunicazione.</w:t>
      </w:r>
    </w:p>
    <w:p w:rsidR="00A56111" w:rsidRPr="00E4702B" w:rsidRDefault="00A56111" w:rsidP="00404C1A">
      <w:pPr>
        <w:pStyle w:val="Default"/>
        <w:jc w:val="both"/>
        <w:rPr>
          <w:rFonts w:ascii="Times New Roman" w:hAnsi="Times New Roman" w:cs="Times New Roman"/>
          <w:color w:val="auto"/>
        </w:rPr>
      </w:pPr>
    </w:p>
    <w:p w:rsidR="00A56111" w:rsidRPr="002A6A09" w:rsidRDefault="00A56111" w:rsidP="00404C1A">
      <w:pPr>
        <w:pStyle w:val="Default"/>
        <w:jc w:val="center"/>
        <w:rPr>
          <w:rFonts w:ascii="Times New Roman" w:hAnsi="Times New Roman" w:cs="Times New Roman"/>
          <w:color w:val="auto"/>
          <w:sz w:val="28"/>
          <w:szCs w:val="28"/>
        </w:rPr>
      </w:pPr>
      <w:r>
        <w:rPr>
          <w:rFonts w:ascii="Times New Roman" w:hAnsi="Times New Roman" w:cs="Times New Roman"/>
          <w:b/>
          <w:bCs/>
          <w:color w:val="auto"/>
          <w:sz w:val="28"/>
          <w:szCs w:val="28"/>
        </w:rPr>
        <w:t>Articolo</w:t>
      </w:r>
      <w:r w:rsidRPr="002A6A09">
        <w:rPr>
          <w:rFonts w:ascii="Times New Roman" w:hAnsi="Times New Roman" w:cs="Times New Roman"/>
          <w:b/>
          <w:bCs/>
          <w:color w:val="auto"/>
          <w:sz w:val="28"/>
          <w:szCs w:val="28"/>
        </w:rPr>
        <w:t xml:space="preserve"> 3</w:t>
      </w:r>
    </w:p>
    <w:p w:rsidR="00A56111" w:rsidRPr="002A6A09" w:rsidRDefault="00A56111" w:rsidP="00404C1A">
      <w:pPr>
        <w:pStyle w:val="Default"/>
        <w:jc w:val="center"/>
        <w:rPr>
          <w:rFonts w:ascii="Times New Roman" w:hAnsi="Times New Roman" w:cs="Times New Roman"/>
          <w:color w:val="auto"/>
          <w:sz w:val="28"/>
          <w:szCs w:val="28"/>
        </w:rPr>
      </w:pPr>
      <w:r w:rsidRPr="002A6A09">
        <w:rPr>
          <w:rFonts w:ascii="Times New Roman" w:hAnsi="Times New Roman" w:cs="Times New Roman"/>
          <w:i/>
          <w:iCs/>
          <w:color w:val="auto"/>
          <w:sz w:val="28"/>
          <w:szCs w:val="28"/>
        </w:rPr>
        <w:t>(R</w:t>
      </w:r>
      <w:r>
        <w:rPr>
          <w:rFonts w:ascii="Times New Roman" w:hAnsi="Times New Roman" w:cs="Times New Roman"/>
          <w:i/>
          <w:iCs/>
          <w:color w:val="auto"/>
          <w:sz w:val="28"/>
          <w:szCs w:val="28"/>
        </w:rPr>
        <w:t>isorse finanziarie programmate)</w:t>
      </w:r>
    </w:p>
    <w:p w:rsidR="00A56111" w:rsidRPr="000C43C1" w:rsidRDefault="00A56111" w:rsidP="0030434F">
      <w:pPr>
        <w:pStyle w:val="Paragrafoelenco"/>
        <w:numPr>
          <w:ilvl w:val="0"/>
          <w:numId w:val="1"/>
        </w:numPr>
        <w:ind w:left="110" w:firstLine="32"/>
        <w:rPr>
          <w:sz w:val="28"/>
          <w:szCs w:val="28"/>
        </w:rPr>
      </w:pPr>
      <w:r w:rsidRPr="000C43C1">
        <w:rPr>
          <w:sz w:val="28"/>
          <w:szCs w:val="28"/>
        </w:rPr>
        <w:t xml:space="preserve">Alla realizzazione dei progetti di cui all’articolo 2, è destinato un finanziamento </w:t>
      </w:r>
      <w:r w:rsidRPr="000C43C1">
        <w:rPr>
          <w:color w:val="auto"/>
          <w:sz w:val="28"/>
          <w:szCs w:val="28"/>
        </w:rPr>
        <w:t xml:space="preserve">per gli anni 2019 e 2020 pari a complessivi </w:t>
      </w:r>
      <w:r>
        <w:rPr>
          <w:color w:val="auto"/>
          <w:sz w:val="28"/>
          <w:szCs w:val="28"/>
        </w:rPr>
        <w:t xml:space="preserve">euro </w:t>
      </w:r>
      <w:r w:rsidRPr="000C43C1">
        <w:rPr>
          <w:color w:val="auto"/>
          <w:sz w:val="28"/>
          <w:szCs w:val="28"/>
        </w:rPr>
        <w:t>4.000.000,00 (</w:t>
      </w:r>
      <w:proofErr w:type="spellStart"/>
      <w:r w:rsidRPr="000C43C1">
        <w:rPr>
          <w:color w:val="auto"/>
          <w:sz w:val="28"/>
          <w:szCs w:val="28"/>
        </w:rPr>
        <w:t>quattromilioni</w:t>
      </w:r>
      <w:proofErr w:type="spellEnd"/>
      <w:r w:rsidRPr="000C43C1">
        <w:rPr>
          <w:color w:val="auto"/>
          <w:sz w:val="28"/>
          <w:szCs w:val="28"/>
        </w:rPr>
        <w:t>/00</w:t>
      </w:r>
      <w:r>
        <w:rPr>
          <w:color w:val="auto"/>
          <w:sz w:val="28"/>
          <w:szCs w:val="28"/>
        </w:rPr>
        <w:t>)</w:t>
      </w:r>
      <w:r w:rsidRPr="000C43C1">
        <w:rPr>
          <w:color w:val="auto"/>
          <w:sz w:val="28"/>
          <w:szCs w:val="28"/>
        </w:rPr>
        <w:t xml:space="preserve">, a </w:t>
      </w:r>
      <w:r w:rsidRPr="000C43C1">
        <w:rPr>
          <w:sz w:val="28"/>
          <w:szCs w:val="28"/>
        </w:rPr>
        <w:t>valere nei limiti delle risorse stanziate sul bilancio autonomo della Presidenza del Consiglio dei Ministri – Centro di responsabilità 1 Segretariato generale, Missione 1</w:t>
      </w:r>
      <w:r w:rsidRPr="000C43C1">
        <w:rPr>
          <w:b/>
          <w:bCs/>
          <w:sz w:val="28"/>
          <w:szCs w:val="28"/>
        </w:rPr>
        <w:t xml:space="preserve"> </w:t>
      </w:r>
      <w:r w:rsidRPr="000C43C1">
        <w:rPr>
          <w:sz w:val="28"/>
          <w:szCs w:val="28"/>
        </w:rPr>
        <w:t>Organi costituzionali, a rilevanza costituzionale e Presidenza del Consiglio dei ministri, Programma 1.3</w:t>
      </w:r>
      <w:r w:rsidRPr="000C43C1">
        <w:rPr>
          <w:b/>
          <w:bCs/>
          <w:sz w:val="28"/>
          <w:szCs w:val="28"/>
        </w:rPr>
        <w:t xml:space="preserve"> </w:t>
      </w:r>
      <w:r w:rsidRPr="000C43C1">
        <w:rPr>
          <w:sz w:val="28"/>
          <w:szCs w:val="28"/>
        </w:rPr>
        <w:t xml:space="preserve">Presidenza del Consiglio dei ministri, Missione 24 Diritti sociali, politiche sociali e famiglia, Programma 24.5 “Famiglia, pari opportunità e situazioni di disagio”, capitolo di spesa n. 836 </w:t>
      </w:r>
      <w:r w:rsidRPr="000C43C1">
        <w:rPr>
          <w:i/>
          <w:iCs/>
          <w:sz w:val="28"/>
          <w:szCs w:val="28"/>
        </w:rPr>
        <w:t>Fondo per l’inclusione delle persone sorde e con ipoacusia</w:t>
      </w:r>
      <w:r w:rsidRPr="000C43C1">
        <w:rPr>
          <w:sz w:val="28"/>
          <w:szCs w:val="28"/>
        </w:rPr>
        <w:t>.</w:t>
      </w:r>
    </w:p>
    <w:p w:rsidR="00A56111" w:rsidRPr="000C43C1" w:rsidRDefault="00A56111" w:rsidP="0002583C">
      <w:pPr>
        <w:pStyle w:val="Paragrafoelenco"/>
        <w:spacing w:after="0" w:line="240" w:lineRule="auto"/>
        <w:ind w:left="502" w:firstLine="0"/>
        <w:rPr>
          <w:b/>
          <w:bCs/>
          <w:color w:val="auto"/>
          <w:sz w:val="28"/>
          <w:szCs w:val="28"/>
        </w:rPr>
      </w:pPr>
    </w:p>
    <w:p w:rsidR="00A56111" w:rsidRPr="002A6A09" w:rsidRDefault="00A56111" w:rsidP="000D6288">
      <w:pPr>
        <w:pStyle w:val="Default"/>
        <w:jc w:val="center"/>
        <w:rPr>
          <w:rFonts w:ascii="Times New Roman" w:hAnsi="Times New Roman" w:cs="Times New Roman"/>
          <w:color w:val="auto"/>
          <w:sz w:val="28"/>
          <w:szCs w:val="28"/>
        </w:rPr>
      </w:pPr>
      <w:r>
        <w:rPr>
          <w:rFonts w:ascii="Times New Roman" w:hAnsi="Times New Roman" w:cs="Times New Roman"/>
          <w:b/>
          <w:bCs/>
          <w:color w:val="auto"/>
          <w:sz w:val="28"/>
          <w:szCs w:val="28"/>
        </w:rPr>
        <w:t>Articolo 4</w:t>
      </w:r>
    </w:p>
    <w:p w:rsidR="00A56111" w:rsidRPr="002A6A09" w:rsidRDefault="00A56111" w:rsidP="000D6288">
      <w:pPr>
        <w:pStyle w:val="Default"/>
        <w:jc w:val="center"/>
        <w:rPr>
          <w:rFonts w:ascii="Times New Roman" w:hAnsi="Times New Roman" w:cs="Times New Roman"/>
          <w:color w:val="auto"/>
          <w:sz w:val="28"/>
          <w:szCs w:val="28"/>
        </w:rPr>
      </w:pPr>
      <w:r w:rsidRPr="002A6A09">
        <w:rPr>
          <w:rFonts w:ascii="Times New Roman" w:hAnsi="Times New Roman" w:cs="Times New Roman"/>
          <w:i/>
          <w:iCs/>
          <w:color w:val="auto"/>
          <w:sz w:val="28"/>
          <w:szCs w:val="28"/>
        </w:rPr>
        <w:t>(</w:t>
      </w:r>
      <w:r>
        <w:rPr>
          <w:rFonts w:ascii="Times New Roman" w:hAnsi="Times New Roman" w:cs="Times New Roman"/>
          <w:i/>
          <w:iCs/>
          <w:color w:val="auto"/>
          <w:sz w:val="28"/>
          <w:szCs w:val="28"/>
        </w:rPr>
        <w:t>Modalità di utilizzazione delle risorse)</w:t>
      </w:r>
    </w:p>
    <w:p w:rsidR="00A56111" w:rsidRPr="0006756F" w:rsidRDefault="00A56111" w:rsidP="0006756F">
      <w:pPr>
        <w:pStyle w:val="Default"/>
        <w:numPr>
          <w:ilvl w:val="0"/>
          <w:numId w:val="10"/>
        </w:numPr>
        <w:tabs>
          <w:tab w:val="clear" w:pos="720"/>
          <w:tab w:val="num" w:pos="220"/>
        </w:tabs>
        <w:ind w:left="110" w:firstLine="0"/>
        <w:jc w:val="both"/>
        <w:rPr>
          <w:rFonts w:ascii="Times New Roman" w:hAnsi="Times New Roman" w:cs="Times New Roman"/>
          <w:color w:val="auto"/>
          <w:sz w:val="28"/>
          <w:szCs w:val="28"/>
        </w:rPr>
      </w:pPr>
      <w:r w:rsidRPr="0006756F">
        <w:rPr>
          <w:rFonts w:ascii="Times New Roman" w:hAnsi="Times New Roman" w:cs="Times New Roman"/>
          <w:sz w:val="28"/>
          <w:szCs w:val="28"/>
          <w:lang w:eastAsia="it-IT"/>
        </w:rPr>
        <w:t>La</w:t>
      </w:r>
      <w:r w:rsidRPr="000C43C1">
        <w:rPr>
          <w:rFonts w:ascii="Times New Roman" w:hAnsi="Times New Roman" w:cs="Times New Roman"/>
          <w:sz w:val="28"/>
          <w:szCs w:val="28"/>
          <w:lang w:eastAsia="it-IT"/>
        </w:rPr>
        <w:t xml:space="preserve"> richiesta di finanziamento per ciascun progetto, della durata di </w:t>
      </w:r>
      <w:r>
        <w:rPr>
          <w:rFonts w:ascii="Times New Roman" w:hAnsi="Times New Roman" w:cs="Times New Roman"/>
          <w:sz w:val="28"/>
          <w:szCs w:val="28"/>
          <w:lang w:eastAsia="it-IT"/>
        </w:rPr>
        <w:t>dodici</w:t>
      </w:r>
      <w:r w:rsidRPr="000C43C1">
        <w:rPr>
          <w:rFonts w:ascii="Times New Roman" w:hAnsi="Times New Roman" w:cs="Times New Roman"/>
          <w:sz w:val="28"/>
          <w:szCs w:val="28"/>
          <w:lang w:eastAsia="it-IT"/>
        </w:rPr>
        <w:t xml:space="preserve"> mesi, deve essere compresa entro il limite massimo di </w:t>
      </w:r>
      <w:r w:rsidRPr="004741F7">
        <w:rPr>
          <w:rFonts w:ascii="Times New Roman" w:hAnsi="Times New Roman" w:cs="Times New Roman"/>
          <w:sz w:val="28"/>
          <w:szCs w:val="28"/>
          <w:lang w:eastAsia="it-IT"/>
        </w:rPr>
        <w:t xml:space="preserve">euro </w:t>
      </w:r>
      <w:r w:rsidR="003F7292">
        <w:rPr>
          <w:rFonts w:ascii="Times New Roman" w:hAnsi="Times New Roman" w:cs="Times New Roman"/>
          <w:sz w:val="28"/>
          <w:szCs w:val="28"/>
          <w:lang w:eastAsia="it-IT"/>
        </w:rPr>
        <w:t>40</w:t>
      </w:r>
      <w:r w:rsidRPr="004741F7">
        <w:rPr>
          <w:rFonts w:ascii="Times New Roman" w:hAnsi="Times New Roman" w:cs="Times New Roman"/>
          <w:sz w:val="28"/>
          <w:szCs w:val="28"/>
          <w:lang w:eastAsia="it-IT"/>
        </w:rPr>
        <w:t>0.000,00 (</w:t>
      </w:r>
      <w:r w:rsidR="003F7292">
        <w:rPr>
          <w:rFonts w:ascii="Times New Roman" w:hAnsi="Times New Roman" w:cs="Times New Roman"/>
          <w:sz w:val="28"/>
          <w:szCs w:val="28"/>
          <w:lang w:eastAsia="it-IT"/>
        </w:rPr>
        <w:t>quattrocento</w:t>
      </w:r>
      <w:r w:rsidR="00376436">
        <w:rPr>
          <w:rFonts w:ascii="Times New Roman" w:hAnsi="Times New Roman" w:cs="Times New Roman"/>
          <w:sz w:val="28"/>
          <w:szCs w:val="28"/>
          <w:lang w:eastAsia="it-IT"/>
        </w:rPr>
        <w:t>mila</w:t>
      </w:r>
      <w:r w:rsidRPr="004741F7">
        <w:rPr>
          <w:rFonts w:ascii="Times New Roman" w:hAnsi="Times New Roman" w:cs="Times New Roman"/>
          <w:sz w:val="28"/>
          <w:szCs w:val="28"/>
          <w:lang w:eastAsia="it-IT"/>
        </w:rPr>
        <w:t>/00).</w:t>
      </w:r>
      <w:r w:rsidRPr="000C43C1">
        <w:rPr>
          <w:rFonts w:ascii="Times New Roman" w:hAnsi="Times New Roman" w:cs="Times New Roman"/>
          <w:sz w:val="28"/>
          <w:szCs w:val="28"/>
          <w:lang w:eastAsia="it-IT"/>
        </w:rPr>
        <w:t xml:space="preserve"> Non possono essere considerati ai fini della ammissibilità al finanziamento progetti il cui valore sia inferiore a euro 50.000,00 (cinquantamila/00</w:t>
      </w:r>
      <w:r>
        <w:rPr>
          <w:rFonts w:ascii="Times New Roman" w:hAnsi="Times New Roman" w:cs="Times New Roman"/>
          <w:sz w:val="28"/>
          <w:szCs w:val="28"/>
          <w:lang w:eastAsia="it-IT"/>
        </w:rPr>
        <w:t xml:space="preserve"> euro</w:t>
      </w:r>
      <w:r w:rsidRPr="000C43C1">
        <w:rPr>
          <w:rFonts w:ascii="Times New Roman" w:hAnsi="Times New Roman" w:cs="Times New Roman"/>
          <w:sz w:val="28"/>
          <w:szCs w:val="28"/>
          <w:lang w:eastAsia="it-IT"/>
        </w:rPr>
        <w:t>). Il finanziamento messo a disposizione dall’Ufficio per ciascuna iniziativa</w:t>
      </w:r>
      <w:r w:rsidRPr="002A6A09">
        <w:rPr>
          <w:rFonts w:ascii="Times New Roman" w:hAnsi="Times New Roman" w:cs="Times New Roman"/>
          <w:color w:val="auto"/>
          <w:sz w:val="28"/>
          <w:szCs w:val="28"/>
        </w:rPr>
        <w:t xml:space="preserve"> progettuale garantirà l’intero costo della proposta</w:t>
      </w:r>
      <w:r>
        <w:rPr>
          <w:rFonts w:ascii="Times New Roman" w:hAnsi="Times New Roman" w:cs="Times New Roman"/>
          <w:color w:val="auto"/>
          <w:sz w:val="28"/>
          <w:szCs w:val="28"/>
        </w:rPr>
        <w:t>.</w:t>
      </w:r>
    </w:p>
    <w:p w:rsidR="00A56111" w:rsidRPr="002A6A09" w:rsidRDefault="00A56111" w:rsidP="0006756F">
      <w:pPr>
        <w:pStyle w:val="Default"/>
        <w:numPr>
          <w:ilvl w:val="0"/>
          <w:numId w:val="10"/>
        </w:numPr>
        <w:ind w:left="110" w:firstLine="0"/>
        <w:jc w:val="both"/>
        <w:rPr>
          <w:rFonts w:ascii="Times New Roman" w:hAnsi="Times New Roman" w:cs="Times New Roman"/>
          <w:color w:val="auto"/>
          <w:sz w:val="28"/>
          <w:szCs w:val="28"/>
        </w:rPr>
      </w:pPr>
      <w:r w:rsidRPr="002A6A09">
        <w:rPr>
          <w:rFonts w:ascii="Times New Roman" w:hAnsi="Times New Roman" w:cs="Times New Roman"/>
          <w:color w:val="auto"/>
          <w:sz w:val="28"/>
          <w:szCs w:val="28"/>
        </w:rPr>
        <w:lastRenderedPageBreak/>
        <w:t>Nel caso in cui, a seguito della formazione delle graduatorie relative a ciascun</w:t>
      </w:r>
      <w:r>
        <w:rPr>
          <w:rFonts w:ascii="Times New Roman" w:hAnsi="Times New Roman" w:cs="Times New Roman"/>
          <w:color w:val="auto"/>
          <w:sz w:val="28"/>
          <w:szCs w:val="28"/>
        </w:rPr>
        <w:t xml:space="preserve"> </w:t>
      </w:r>
      <w:r w:rsidRPr="0008449A">
        <w:rPr>
          <w:rFonts w:ascii="Times New Roman" w:hAnsi="Times New Roman" w:cs="Times New Roman"/>
          <w:color w:val="auto"/>
          <w:sz w:val="28"/>
          <w:szCs w:val="28"/>
        </w:rPr>
        <w:t>progetto</w:t>
      </w:r>
      <w:r w:rsidRPr="002A6A09">
        <w:rPr>
          <w:rFonts w:ascii="Times New Roman" w:hAnsi="Times New Roman" w:cs="Times New Roman"/>
          <w:color w:val="auto"/>
          <w:sz w:val="28"/>
          <w:szCs w:val="28"/>
        </w:rPr>
        <w:t>, residuino risorse dagli impo</w:t>
      </w:r>
      <w:r>
        <w:rPr>
          <w:rFonts w:ascii="Times New Roman" w:hAnsi="Times New Roman" w:cs="Times New Roman"/>
          <w:color w:val="auto"/>
          <w:sz w:val="28"/>
          <w:szCs w:val="28"/>
        </w:rPr>
        <w:t>rti di cui al precedente comma 1</w:t>
      </w:r>
      <w:r w:rsidRPr="002A6A09">
        <w:rPr>
          <w:rFonts w:ascii="Times New Roman" w:hAnsi="Times New Roman" w:cs="Times New Roman"/>
          <w:color w:val="auto"/>
          <w:sz w:val="28"/>
          <w:szCs w:val="28"/>
        </w:rPr>
        <w:t xml:space="preserve">, </w:t>
      </w:r>
      <w:r>
        <w:rPr>
          <w:rFonts w:ascii="Times New Roman" w:hAnsi="Times New Roman" w:cs="Times New Roman"/>
          <w:color w:val="auto"/>
          <w:sz w:val="28"/>
          <w:szCs w:val="28"/>
        </w:rPr>
        <w:t>l</w:t>
      </w:r>
      <w:r w:rsidRPr="0008449A">
        <w:rPr>
          <w:rFonts w:ascii="Times New Roman" w:hAnsi="Times New Roman" w:cs="Times New Roman"/>
          <w:color w:val="auto"/>
          <w:sz w:val="28"/>
          <w:szCs w:val="28"/>
        </w:rPr>
        <w:t>’Ufficio</w:t>
      </w:r>
      <w:r w:rsidRPr="002A6A09">
        <w:rPr>
          <w:rFonts w:ascii="Times New Roman" w:hAnsi="Times New Roman" w:cs="Times New Roman"/>
          <w:color w:val="auto"/>
          <w:sz w:val="28"/>
          <w:szCs w:val="28"/>
        </w:rPr>
        <w:t xml:space="preserve"> si riserva la possibilità di attribuire dette risorse, in tutto o in parte, </w:t>
      </w:r>
      <w:r>
        <w:rPr>
          <w:rFonts w:ascii="Times New Roman" w:hAnsi="Times New Roman" w:cs="Times New Roman"/>
          <w:color w:val="auto"/>
          <w:sz w:val="28"/>
          <w:szCs w:val="28"/>
        </w:rPr>
        <w:t xml:space="preserve">ad </w:t>
      </w:r>
      <w:r w:rsidRPr="0008449A">
        <w:rPr>
          <w:rFonts w:ascii="Times New Roman" w:hAnsi="Times New Roman" w:cs="Times New Roman"/>
          <w:color w:val="auto"/>
          <w:sz w:val="28"/>
          <w:szCs w:val="28"/>
        </w:rPr>
        <w:t>altri progetti</w:t>
      </w:r>
      <w:r w:rsidRPr="003F0D5B">
        <w:rPr>
          <w:rFonts w:ascii="Times New Roman" w:hAnsi="Times New Roman" w:cs="Times New Roman"/>
          <w:color w:val="auto"/>
          <w:sz w:val="28"/>
          <w:szCs w:val="28"/>
        </w:rPr>
        <w:t xml:space="preserve">, </w:t>
      </w:r>
      <w:r w:rsidRPr="002A6A09">
        <w:rPr>
          <w:rFonts w:ascii="Times New Roman" w:hAnsi="Times New Roman" w:cs="Times New Roman"/>
          <w:color w:val="auto"/>
          <w:sz w:val="28"/>
          <w:szCs w:val="28"/>
        </w:rPr>
        <w:t>in forma proporzionale alle disponibilità originarie già indicate nel presente Avviso per</w:t>
      </w:r>
      <w:r>
        <w:rPr>
          <w:rFonts w:ascii="Times New Roman" w:hAnsi="Times New Roman" w:cs="Times New Roman"/>
          <w:color w:val="auto"/>
          <w:sz w:val="28"/>
          <w:szCs w:val="28"/>
        </w:rPr>
        <w:t xml:space="preserve"> ciascun progetto.</w:t>
      </w:r>
    </w:p>
    <w:p w:rsidR="00A56111" w:rsidRPr="002A6A09" w:rsidRDefault="00A56111" w:rsidP="0006756F">
      <w:pPr>
        <w:pStyle w:val="Default"/>
        <w:numPr>
          <w:ilvl w:val="0"/>
          <w:numId w:val="10"/>
        </w:numPr>
        <w:ind w:left="110" w:firstLine="0"/>
        <w:jc w:val="both"/>
        <w:rPr>
          <w:rFonts w:ascii="Times New Roman" w:hAnsi="Times New Roman" w:cs="Times New Roman"/>
          <w:color w:val="auto"/>
          <w:sz w:val="28"/>
          <w:szCs w:val="28"/>
        </w:rPr>
      </w:pPr>
      <w:r w:rsidRPr="009834B0">
        <w:rPr>
          <w:rFonts w:ascii="Times New Roman" w:hAnsi="Times New Roman" w:cs="Times New Roman"/>
          <w:color w:val="auto"/>
          <w:sz w:val="28"/>
          <w:szCs w:val="28"/>
        </w:rPr>
        <w:t xml:space="preserve">L’Ufficio, entro i sei mesi successivi alla data di pubblicazione delle graduatorie sul </w:t>
      </w:r>
      <w:r>
        <w:rPr>
          <w:rFonts w:ascii="Times New Roman" w:hAnsi="Times New Roman" w:cs="Times New Roman"/>
          <w:color w:val="auto"/>
          <w:sz w:val="28"/>
          <w:szCs w:val="28"/>
        </w:rPr>
        <w:t xml:space="preserve">proprio </w:t>
      </w:r>
      <w:r w:rsidRPr="009834B0">
        <w:rPr>
          <w:rFonts w:ascii="Times New Roman" w:hAnsi="Times New Roman" w:cs="Times New Roman"/>
          <w:color w:val="auto"/>
          <w:sz w:val="28"/>
          <w:szCs w:val="28"/>
        </w:rPr>
        <w:t xml:space="preserve">sito </w:t>
      </w:r>
      <w:r>
        <w:rPr>
          <w:rFonts w:ascii="Times New Roman" w:hAnsi="Times New Roman" w:cs="Times New Roman"/>
          <w:color w:val="auto"/>
          <w:sz w:val="28"/>
          <w:szCs w:val="28"/>
        </w:rPr>
        <w:t>istituzionale</w:t>
      </w:r>
      <w:r w:rsidRPr="009834B0">
        <w:rPr>
          <w:rFonts w:ascii="Times New Roman" w:hAnsi="Times New Roman" w:cs="Times New Roman"/>
          <w:color w:val="auto"/>
          <w:sz w:val="28"/>
          <w:szCs w:val="28"/>
        </w:rPr>
        <w:t>, in caso di disponibilità di ulteriori risorse del bilancio della Presidenza del Consiglio dei ministri, si riserva la possibilità di procedere allo scorrimento delle graduatorie dei singoli progetti, attribuendo le ulteriori risorse ai progetti</w:t>
      </w:r>
      <w:r>
        <w:rPr>
          <w:rFonts w:ascii="Times New Roman" w:hAnsi="Times New Roman" w:cs="Times New Roman"/>
          <w:color w:val="auto"/>
          <w:sz w:val="28"/>
          <w:szCs w:val="28"/>
        </w:rPr>
        <w:t>,</w:t>
      </w:r>
      <w:r w:rsidRPr="009834B0">
        <w:rPr>
          <w:rFonts w:ascii="Times New Roman" w:hAnsi="Times New Roman" w:cs="Times New Roman"/>
          <w:color w:val="auto"/>
          <w:sz w:val="28"/>
          <w:szCs w:val="28"/>
        </w:rPr>
        <w:t xml:space="preserve"> di cui al precedente articolo 2, in forma proporzionale alle disponibilità originarie già indicate nel presente Avviso per ciascun progetto.</w:t>
      </w:r>
    </w:p>
    <w:p w:rsidR="00A56111" w:rsidRPr="00E4702B" w:rsidRDefault="00A56111" w:rsidP="00404C1A">
      <w:pPr>
        <w:pStyle w:val="Default"/>
        <w:jc w:val="both"/>
        <w:rPr>
          <w:rFonts w:ascii="Times New Roman" w:hAnsi="Times New Roman" w:cs="Times New Roman"/>
          <w:color w:val="auto"/>
        </w:rPr>
      </w:pPr>
    </w:p>
    <w:p w:rsidR="00A56111" w:rsidRPr="007A6767" w:rsidRDefault="00A56111" w:rsidP="00404C1A">
      <w:pPr>
        <w:pStyle w:val="Default"/>
        <w:jc w:val="center"/>
        <w:rPr>
          <w:rFonts w:ascii="Times New Roman" w:hAnsi="Times New Roman" w:cs="Times New Roman"/>
          <w:color w:val="auto"/>
          <w:sz w:val="28"/>
          <w:szCs w:val="28"/>
        </w:rPr>
      </w:pPr>
      <w:r w:rsidRPr="007A6767">
        <w:rPr>
          <w:rFonts w:ascii="Times New Roman" w:hAnsi="Times New Roman" w:cs="Times New Roman"/>
          <w:b/>
          <w:bCs/>
          <w:color w:val="auto"/>
          <w:sz w:val="28"/>
          <w:szCs w:val="28"/>
        </w:rPr>
        <w:t>Articolo 5</w:t>
      </w:r>
    </w:p>
    <w:p w:rsidR="00A56111" w:rsidRPr="007A6767" w:rsidRDefault="00A56111" w:rsidP="00404C1A">
      <w:pPr>
        <w:pStyle w:val="Default"/>
        <w:jc w:val="center"/>
        <w:rPr>
          <w:rFonts w:ascii="Times New Roman" w:hAnsi="Times New Roman" w:cs="Times New Roman"/>
          <w:color w:val="auto"/>
          <w:sz w:val="28"/>
          <w:szCs w:val="28"/>
        </w:rPr>
      </w:pPr>
      <w:r w:rsidRPr="007A6767">
        <w:rPr>
          <w:rFonts w:ascii="Times New Roman" w:hAnsi="Times New Roman" w:cs="Times New Roman"/>
          <w:i/>
          <w:iCs/>
          <w:color w:val="auto"/>
          <w:sz w:val="28"/>
          <w:szCs w:val="28"/>
        </w:rPr>
        <w:t>(Contenuto delle proposte progettuali)</w:t>
      </w:r>
    </w:p>
    <w:p w:rsidR="00A56111" w:rsidRPr="007A6767" w:rsidRDefault="00A56111" w:rsidP="00404C1A">
      <w:pPr>
        <w:pStyle w:val="Default"/>
        <w:jc w:val="both"/>
        <w:rPr>
          <w:rFonts w:ascii="Times New Roman" w:hAnsi="Times New Roman" w:cs="Times New Roman"/>
          <w:color w:val="auto"/>
          <w:sz w:val="28"/>
          <w:szCs w:val="28"/>
        </w:rPr>
      </w:pPr>
      <w:r w:rsidRPr="007A6767">
        <w:rPr>
          <w:rFonts w:ascii="Times New Roman" w:hAnsi="Times New Roman" w:cs="Times New Roman"/>
          <w:color w:val="auto"/>
          <w:sz w:val="28"/>
          <w:szCs w:val="28"/>
        </w:rPr>
        <w:t>1. Le proposte progettuali, di cui all’articolo 2, dovranno riferirsi alle indicazioni contenutistiche riportate nell’allegato 1, parte integrante del presente Avviso.</w:t>
      </w:r>
    </w:p>
    <w:p w:rsidR="00A56111" w:rsidRPr="002A6A09" w:rsidRDefault="00A56111" w:rsidP="00404C1A">
      <w:pPr>
        <w:pStyle w:val="Default"/>
        <w:jc w:val="both"/>
        <w:rPr>
          <w:rFonts w:ascii="Times New Roman" w:hAnsi="Times New Roman" w:cs="Times New Roman"/>
          <w:color w:val="auto"/>
          <w:sz w:val="28"/>
          <w:szCs w:val="28"/>
        </w:rPr>
      </w:pPr>
      <w:r w:rsidRPr="007A6767">
        <w:rPr>
          <w:rFonts w:ascii="Times New Roman" w:hAnsi="Times New Roman" w:cs="Times New Roman"/>
          <w:color w:val="auto"/>
          <w:sz w:val="28"/>
          <w:szCs w:val="28"/>
        </w:rPr>
        <w:t>2. Sono escluse dal finanziamento le proposte progettuali che prevedono esclusivamente attività di ricerca o organizzazione di convegnista.</w:t>
      </w:r>
    </w:p>
    <w:p w:rsidR="00A56111" w:rsidRPr="00E4702B" w:rsidRDefault="00A56111" w:rsidP="00404C1A">
      <w:pPr>
        <w:pStyle w:val="Default"/>
        <w:jc w:val="both"/>
        <w:rPr>
          <w:rFonts w:ascii="Times New Roman" w:hAnsi="Times New Roman" w:cs="Times New Roman"/>
          <w:color w:val="auto"/>
        </w:rPr>
      </w:pPr>
    </w:p>
    <w:p w:rsidR="00A56111" w:rsidRPr="002A6A09" w:rsidRDefault="00A56111" w:rsidP="00404C1A">
      <w:pPr>
        <w:pStyle w:val="Default"/>
        <w:jc w:val="center"/>
        <w:rPr>
          <w:rFonts w:ascii="Times New Roman" w:hAnsi="Times New Roman" w:cs="Times New Roman"/>
          <w:color w:val="auto"/>
          <w:sz w:val="28"/>
          <w:szCs w:val="28"/>
        </w:rPr>
      </w:pPr>
      <w:r w:rsidRPr="00502F72">
        <w:rPr>
          <w:rFonts w:ascii="Times New Roman" w:hAnsi="Times New Roman" w:cs="Times New Roman"/>
          <w:b/>
          <w:bCs/>
          <w:color w:val="auto"/>
          <w:sz w:val="28"/>
          <w:szCs w:val="28"/>
        </w:rPr>
        <w:t>Articolo 6</w:t>
      </w:r>
    </w:p>
    <w:p w:rsidR="00A56111" w:rsidRPr="002A6A09" w:rsidRDefault="00A56111" w:rsidP="00404C1A">
      <w:pPr>
        <w:pStyle w:val="Default"/>
        <w:jc w:val="center"/>
        <w:rPr>
          <w:rFonts w:ascii="Times New Roman" w:hAnsi="Times New Roman" w:cs="Times New Roman"/>
          <w:color w:val="auto"/>
          <w:sz w:val="28"/>
          <w:szCs w:val="28"/>
        </w:rPr>
      </w:pPr>
      <w:r w:rsidRPr="002A6A09">
        <w:rPr>
          <w:rFonts w:ascii="Times New Roman" w:hAnsi="Times New Roman" w:cs="Times New Roman"/>
          <w:i/>
          <w:iCs/>
          <w:color w:val="auto"/>
          <w:sz w:val="28"/>
          <w:szCs w:val="28"/>
        </w:rPr>
        <w:t>(Soggetti proponenti)</w:t>
      </w:r>
    </w:p>
    <w:p w:rsidR="00A56111" w:rsidRPr="00502F72" w:rsidRDefault="00A56111" w:rsidP="00502F72">
      <w:pPr>
        <w:pStyle w:val="Default"/>
        <w:jc w:val="both"/>
        <w:rPr>
          <w:rFonts w:ascii="Times New Roman" w:hAnsi="Times New Roman" w:cs="Times New Roman"/>
          <w:color w:val="auto"/>
          <w:sz w:val="28"/>
          <w:szCs w:val="28"/>
        </w:rPr>
      </w:pPr>
      <w:r w:rsidRPr="00502F72">
        <w:rPr>
          <w:rFonts w:ascii="Times New Roman" w:hAnsi="Times New Roman" w:cs="Times New Roman"/>
          <w:color w:val="auto"/>
          <w:sz w:val="28"/>
          <w:szCs w:val="28"/>
        </w:rPr>
        <w:t>1.</w:t>
      </w:r>
      <w:r>
        <w:rPr>
          <w:rFonts w:ascii="Times New Roman" w:hAnsi="Times New Roman" w:cs="Times New Roman"/>
          <w:color w:val="auto"/>
          <w:sz w:val="28"/>
          <w:szCs w:val="28"/>
        </w:rPr>
        <w:t xml:space="preserve"> </w:t>
      </w:r>
      <w:r w:rsidRPr="00502F72">
        <w:rPr>
          <w:rFonts w:ascii="Times New Roman" w:hAnsi="Times New Roman" w:cs="Times New Roman"/>
          <w:color w:val="auto"/>
          <w:sz w:val="28"/>
          <w:szCs w:val="28"/>
        </w:rPr>
        <w:t>Possono partecipare al presente avviso le Regioni e le Province Autonome di Trento e Bolzano, anche in forma consortile, tra loro e con gli enti del terzo settore</w:t>
      </w:r>
      <w:r>
        <w:rPr>
          <w:rFonts w:ascii="Times New Roman" w:hAnsi="Times New Roman" w:cs="Times New Roman"/>
          <w:color w:val="auto"/>
          <w:sz w:val="28"/>
          <w:szCs w:val="28"/>
        </w:rPr>
        <w:t xml:space="preserve">, </w:t>
      </w:r>
      <w:r w:rsidRPr="00066628">
        <w:rPr>
          <w:rFonts w:ascii="Times New Roman" w:hAnsi="Times New Roman" w:cs="Times New Roman"/>
          <w:color w:val="auto"/>
          <w:sz w:val="28"/>
          <w:szCs w:val="28"/>
        </w:rPr>
        <w:t>di cui al decreto legislativo 3 luglio 2017 n. 117</w:t>
      </w:r>
      <w:r>
        <w:rPr>
          <w:rFonts w:ascii="Times New Roman" w:hAnsi="Times New Roman" w:cs="Times New Roman"/>
          <w:color w:val="auto"/>
          <w:sz w:val="28"/>
          <w:szCs w:val="28"/>
        </w:rPr>
        <w:t>,</w:t>
      </w:r>
      <w:r w:rsidRPr="00502F72">
        <w:rPr>
          <w:rFonts w:ascii="Times New Roman" w:hAnsi="Times New Roman" w:cs="Times New Roman"/>
          <w:color w:val="auto"/>
          <w:sz w:val="28"/>
          <w:szCs w:val="28"/>
        </w:rPr>
        <w:t xml:space="preserve"> maggiormente rappresentativi delle categorie beneficiarie, e favorendo la partecipazione delle Autonomie locali, delle Aziende Sanitarie Locali e di eventuali altre istituzioni pubbliche</w:t>
      </w:r>
      <w:r>
        <w:rPr>
          <w:rFonts w:ascii="Times New Roman" w:hAnsi="Times New Roman" w:cs="Times New Roman"/>
          <w:color w:val="auto"/>
          <w:sz w:val="28"/>
          <w:szCs w:val="28"/>
        </w:rPr>
        <w:t>.</w:t>
      </w:r>
    </w:p>
    <w:p w:rsidR="00A56111" w:rsidRPr="00502F72" w:rsidRDefault="00A56111" w:rsidP="00502F72">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Pr="00502F72">
        <w:rPr>
          <w:rFonts w:ascii="Times New Roman" w:hAnsi="Times New Roman" w:cs="Times New Roman"/>
          <w:color w:val="auto"/>
          <w:sz w:val="28"/>
          <w:szCs w:val="28"/>
        </w:rPr>
        <w:t>Gli enti del terzo settore</w:t>
      </w:r>
      <w:r>
        <w:rPr>
          <w:rFonts w:ascii="Times New Roman" w:hAnsi="Times New Roman" w:cs="Times New Roman"/>
          <w:color w:val="auto"/>
          <w:sz w:val="28"/>
          <w:szCs w:val="28"/>
        </w:rPr>
        <w:t xml:space="preserve"> </w:t>
      </w:r>
      <w:r w:rsidRPr="00502F72">
        <w:rPr>
          <w:rFonts w:ascii="Times New Roman" w:hAnsi="Times New Roman" w:cs="Times New Roman"/>
          <w:color w:val="auto"/>
          <w:sz w:val="28"/>
          <w:szCs w:val="28"/>
        </w:rPr>
        <w:t>devono avere nello Statuto e/o nell’Atto costitutivo i temi oggetto del presente Avviso.</w:t>
      </w:r>
      <w:r>
        <w:rPr>
          <w:rFonts w:ascii="Times New Roman" w:hAnsi="Times New Roman" w:cs="Times New Roman"/>
          <w:color w:val="auto"/>
          <w:sz w:val="28"/>
          <w:szCs w:val="28"/>
        </w:rPr>
        <w:t xml:space="preserve"> </w:t>
      </w:r>
    </w:p>
    <w:p w:rsidR="00A56111" w:rsidRPr="002A6A09" w:rsidRDefault="00A56111" w:rsidP="00502F72">
      <w:pPr>
        <w:pStyle w:val="Default"/>
        <w:ind w:hanging="11"/>
        <w:jc w:val="both"/>
        <w:rPr>
          <w:rFonts w:ascii="Times New Roman" w:hAnsi="Times New Roman" w:cs="Times New Roman"/>
          <w:color w:val="auto"/>
          <w:sz w:val="28"/>
          <w:szCs w:val="28"/>
        </w:rPr>
      </w:pPr>
      <w:r w:rsidRPr="004741F7">
        <w:rPr>
          <w:rFonts w:ascii="Times New Roman" w:hAnsi="Times New Roman" w:cs="Times New Roman"/>
          <w:color w:val="auto"/>
          <w:sz w:val="28"/>
          <w:szCs w:val="28"/>
        </w:rPr>
        <w:t>3. Per tutti i soggetti partecipanti, la realizzazione delle attività progettuali dovrà essere svolta dal proponente, sia in forma singola o di Associazioni Temporanee di Scopo (ATS).</w:t>
      </w:r>
      <w:r w:rsidRPr="002A6A09">
        <w:rPr>
          <w:rFonts w:ascii="Times New Roman" w:hAnsi="Times New Roman" w:cs="Times New Roman"/>
          <w:color w:val="auto"/>
          <w:sz w:val="28"/>
          <w:szCs w:val="28"/>
        </w:rPr>
        <w:t xml:space="preserve"> </w:t>
      </w:r>
    </w:p>
    <w:p w:rsidR="00A56111" w:rsidRPr="00E4702B" w:rsidRDefault="00A56111" w:rsidP="00404C1A">
      <w:pPr>
        <w:pStyle w:val="Default"/>
        <w:jc w:val="both"/>
        <w:rPr>
          <w:rFonts w:ascii="Times New Roman" w:hAnsi="Times New Roman" w:cs="Times New Roman"/>
          <w:color w:val="auto"/>
        </w:rPr>
      </w:pPr>
    </w:p>
    <w:p w:rsidR="00A56111" w:rsidRPr="002A6A09" w:rsidRDefault="00A56111" w:rsidP="00404C1A">
      <w:pPr>
        <w:pStyle w:val="Default"/>
        <w:jc w:val="center"/>
        <w:rPr>
          <w:rFonts w:ascii="Times New Roman" w:hAnsi="Times New Roman" w:cs="Times New Roman"/>
          <w:color w:val="auto"/>
          <w:sz w:val="28"/>
          <w:szCs w:val="28"/>
        </w:rPr>
      </w:pPr>
      <w:r>
        <w:rPr>
          <w:rFonts w:ascii="Times New Roman" w:hAnsi="Times New Roman" w:cs="Times New Roman"/>
          <w:b/>
          <w:bCs/>
          <w:color w:val="auto"/>
          <w:sz w:val="28"/>
          <w:szCs w:val="28"/>
        </w:rPr>
        <w:t>Articolo</w:t>
      </w:r>
      <w:r w:rsidRPr="002A6A09">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rPr>
        <w:t>7</w:t>
      </w:r>
    </w:p>
    <w:p w:rsidR="00A56111" w:rsidRPr="002A6A09" w:rsidRDefault="00A56111" w:rsidP="00404C1A">
      <w:pPr>
        <w:pStyle w:val="Default"/>
        <w:jc w:val="center"/>
        <w:rPr>
          <w:rFonts w:ascii="Times New Roman" w:hAnsi="Times New Roman" w:cs="Times New Roman"/>
          <w:color w:val="auto"/>
          <w:sz w:val="28"/>
          <w:szCs w:val="28"/>
        </w:rPr>
      </w:pPr>
      <w:r w:rsidRPr="002A6A09">
        <w:rPr>
          <w:rFonts w:ascii="Times New Roman" w:hAnsi="Times New Roman" w:cs="Times New Roman"/>
          <w:i/>
          <w:iCs/>
          <w:color w:val="auto"/>
          <w:sz w:val="28"/>
          <w:szCs w:val="28"/>
        </w:rPr>
        <w:t>(Modalità di trasmissione della domanda di finanziamento e termini di presentazione)</w:t>
      </w:r>
    </w:p>
    <w:p w:rsidR="00A56111" w:rsidRPr="002A6A09" w:rsidRDefault="00A56111" w:rsidP="006008F8">
      <w:pPr>
        <w:pStyle w:val="Default"/>
        <w:jc w:val="both"/>
        <w:rPr>
          <w:rFonts w:ascii="Times New Roman" w:hAnsi="Times New Roman" w:cs="Times New Roman"/>
          <w:color w:val="auto"/>
          <w:sz w:val="28"/>
          <w:szCs w:val="28"/>
        </w:rPr>
      </w:pPr>
      <w:r w:rsidRPr="002A6A09">
        <w:rPr>
          <w:rFonts w:ascii="Times New Roman" w:hAnsi="Times New Roman" w:cs="Times New Roman"/>
          <w:color w:val="auto"/>
          <w:sz w:val="28"/>
          <w:szCs w:val="28"/>
        </w:rPr>
        <w:t xml:space="preserve">1. </w:t>
      </w:r>
      <w:r>
        <w:rPr>
          <w:rFonts w:ascii="Times New Roman" w:hAnsi="Times New Roman" w:cs="Times New Roman"/>
          <w:color w:val="auto"/>
          <w:sz w:val="28"/>
          <w:szCs w:val="28"/>
        </w:rPr>
        <w:t>I soggetti proponenti dovranno presentare l</w:t>
      </w:r>
      <w:r w:rsidRPr="002A6A09">
        <w:rPr>
          <w:rFonts w:ascii="Times New Roman" w:hAnsi="Times New Roman" w:cs="Times New Roman"/>
          <w:color w:val="auto"/>
          <w:sz w:val="28"/>
          <w:szCs w:val="28"/>
        </w:rPr>
        <w:t xml:space="preserve">e proposte progettuali, a pena di irricevibilità, entro </w:t>
      </w:r>
      <w:r>
        <w:rPr>
          <w:rFonts w:ascii="Times New Roman" w:hAnsi="Times New Roman" w:cs="Times New Roman"/>
          <w:color w:val="auto"/>
          <w:sz w:val="28"/>
          <w:szCs w:val="28"/>
        </w:rPr>
        <w:t>90 giorni dalla data di pubblicazione del bando sul sito istituzionale dell’Ufficio</w:t>
      </w:r>
      <w:r w:rsidRPr="00847009">
        <w:rPr>
          <w:rFonts w:ascii="Times New Roman" w:hAnsi="Times New Roman" w:cs="Times New Roman"/>
          <w:color w:val="auto"/>
          <w:sz w:val="28"/>
          <w:szCs w:val="28"/>
        </w:rPr>
        <w:t xml:space="preserve"> </w:t>
      </w:r>
      <w:r w:rsidRPr="0008449A">
        <w:rPr>
          <w:rFonts w:ascii="Times New Roman" w:hAnsi="Times New Roman" w:cs="Times New Roman"/>
          <w:color w:val="auto"/>
          <w:sz w:val="28"/>
          <w:szCs w:val="28"/>
          <w:lang w:eastAsia="it-IT"/>
        </w:rPr>
        <w:t>per le politiche in favore delle persone con disabilit</w:t>
      </w:r>
      <w:r>
        <w:rPr>
          <w:rFonts w:ascii="Times New Roman" w:hAnsi="Times New Roman" w:cs="Times New Roman"/>
          <w:color w:val="auto"/>
          <w:sz w:val="28"/>
          <w:szCs w:val="28"/>
          <w:lang w:eastAsia="it-IT"/>
        </w:rPr>
        <w:t>à</w:t>
      </w:r>
      <w:r w:rsidRPr="004741F7">
        <w:rPr>
          <w:rFonts w:ascii="Times New Roman" w:hAnsi="Times New Roman" w:cs="Times New Roman"/>
          <w:color w:val="auto"/>
          <w:sz w:val="28"/>
          <w:szCs w:val="28"/>
          <w:lang w:eastAsia="it-IT"/>
        </w:rPr>
        <w:t>,</w:t>
      </w:r>
      <w:r w:rsidRPr="004741F7">
        <w:rPr>
          <w:rFonts w:ascii="Times New Roman" w:hAnsi="Times New Roman" w:cs="Times New Roman"/>
          <w:color w:val="auto"/>
          <w:sz w:val="28"/>
          <w:szCs w:val="28"/>
        </w:rPr>
        <w:t xml:space="preserve"> sezione “Avvisi e Bandi”, nonché nella sezione “Pubblicità legale” del sito istituzionale della Presidenza</w:t>
      </w:r>
      <w:r w:rsidRPr="00847009">
        <w:rPr>
          <w:rFonts w:ascii="Times New Roman" w:hAnsi="Times New Roman" w:cs="Times New Roman"/>
          <w:color w:val="auto"/>
          <w:sz w:val="28"/>
          <w:szCs w:val="28"/>
        </w:rPr>
        <w:t xml:space="preserve"> del Consiglio dei Ministri www.governo.it,</w:t>
      </w:r>
      <w:r>
        <w:t xml:space="preserve"> </w:t>
      </w:r>
      <w:r w:rsidRPr="006008F8">
        <w:rPr>
          <w:rFonts w:ascii="Times New Roman" w:hAnsi="Times New Roman" w:cs="Times New Roman"/>
          <w:color w:val="auto"/>
          <w:sz w:val="28"/>
          <w:szCs w:val="28"/>
        </w:rPr>
        <w:t>in via esclusivamen</w:t>
      </w:r>
      <w:r>
        <w:rPr>
          <w:rFonts w:ascii="Times New Roman" w:hAnsi="Times New Roman" w:cs="Times New Roman"/>
          <w:color w:val="auto"/>
          <w:sz w:val="28"/>
          <w:szCs w:val="28"/>
        </w:rPr>
        <w:t>te telematica e in formato accessibile all’indirizzo PEC ufficio.disabilita@pec.governo.it.</w:t>
      </w:r>
    </w:p>
    <w:p w:rsidR="00A56111" w:rsidRPr="002A6A09" w:rsidRDefault="00A56111" w:rsidP="00404C1A">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2</w:t>
      </w:r>
      <w:r w:rsidRPr="002A6A09">
        <w:rPr>
          <w:rFonts w:ascii="Times New Roman" w:hAnsi="Times New Roman" w:cs="Times New Roman"/>
          <w:color w:val="auto"/>
          <w:sz w:val="28"/>
          <w:szCs w:val="28"/>
        </w:rPr>
        <w:t xml:space="preserve">. Non saranno prese in considerazione le </w:t>
      </w:r>
      <w:r>
        <w:rPr>
          <w:rFonts w:ascii="Times New Roman" w:hAnsi="Times New Roman" w:cs="Times New Roman"/>
          <w:color w:val="auto"/>
          <w:sz w:val="28"/>
          <w:szCs w:val="28"/>
        </w:rPr>
        <w:t>proposte</w:t>
      </w:r>
      <w:r w:rsidRPr="002A6A09">
        <w:rPr>
          <w:rFonts w:ascii="Times New Roman" w:hAnsi="Times New Roman" w:cs="Times New Roman"/>
          <w:color w:val="auto"/>
          <w:sz w:val="28"/>
          <w:szCs w:val="28"/>
        </w:rPr>
        <w:t xml:space="preserve"> perv</w:t>
      </w:r>
      <w:r>
        <w:rPr>
          <w:rFonts w:ascii="Times New Roman" w:hAnsi="Times New Roman" w:cs="Times New Roman"/>
          <w:color w:val="auto"/>
          <w:sz w:val="28"/>
          <w:szCs w:val="28"/>
        </w:rPr>
        <w:t>enute oltre il suddetto termine</w:t>
      </w:r>
      <w:r w:rsidRPr="002A6A09">
        <w:rPr>
          <w:rFonts w:ascii="Times New Roman" w:hAnsi="Times New Roman" w:cs="Times New Roman"/>
          <w:color w:val="auto"/>
          <w:sz w:val="28"/>
          <w:szCs w:val="28"/>
        </w:rPr>
        <w:t xml:space="preserve">. </w:t>
      </w:r>
    </w:p>
    <w:p w:rsidR="00A56111" w:rsidRPr="002A6A09" w:rsidRDefault="00A56111" w:rsidP="00404C1A">
      <w:pPr>
        <w:pStyle w:val="Default"/>
        <w:spacing w:after="27"/>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Pr="002A6A09">
        <w:rPr>
          <w:rFonts w:ascii="Times New Roman" w:hAnsi="Times New Roman" w:cs="Times New Roman"/>
          <w:color w:val="auto"/>
          <w:sz w:val="28"/>
          <w:szCs w:val="28"/>
        </w:rPr>
        <w:t xml:space="preserve">. La domanda di partecipazione dovrà contenere la seguente documentazione: </w:t>
      </w:r>
    </w:p>
    <w:p w:rsidR="00A56111" w:rsidRPr="002A6A09" w:rsidRDefault="00A56111" w:rsidP="007A6767">
      <w:pPr>
        <w:pStyle w:val="Default"/>
        <w:spacing w:after="27"/>
        <w:ind w:left="284" w:hanging="284"/>
        <w:jc w:val="both"/>
        <w:rPr>
          <w:rFonts w:ascii="Times New Roman" w:hAnsi="Times New Roman" w:cs="Times New Roman"/>
          <w:color w:val="auto"/>
          <w:sz w:val="28"/>
          <w:szCs w:val="28"/>
        </w:rPr>
      </w:pPr>
      <w:r w:rsidRPr="002A6A09">
        <w:rPr>
          <w:rFonts w:ascii="Times New Roman" w:hAnsi="Times New Roman" w:cs="Times New Roman"/>
          <w:color w:val="auto"/>
          <w:sz w:val="28"/>
          <w:szCs w:val="28"/>
        </w:rPr>
        <w:t>a) domanda di ammissione al finanziamento</w:t>
      </w:r>
      <w:r>
        <w:rPr>
          <w:rFonts w:ascii="Times New Roman" w:hAnsi="Times New Roman" w:cs="Times New Roman"/>
          <w:color w:val="auto"/>
          <w:sz w:val="28"/>
          <w:szCs w:val="28"/>
        </w:rPr>
        <w:t>,</w:t>
      </w:r>
      <w:r w:rsidRPr="002A6A09">
        <w:rPr>
          <w:rFonts w:ascii="Times New Roman" w:hAnsi="Times New Roman" w:cs="Times New Roman"/>
          <w:color w:val="auto"/>
          <w:sz w:val="28"/>
          <w:szCs w:val="28"/>
        </w:rPr>
        <w:t xml:space="preserve"> firmata dal </w:t>
      </w:r>
      <w:r>
        <w:rPr>
          <w:rFonts w:ascii="Times New Roman" w:hAnsi="Times New Roman" w:cs="Times New Roman"/>
          <w:color w:val="auto"/>
          <w:sz w:val="28"/>
          <w:szCs w:val="28"/>
        </w:rPr>
        <w:t xml:space="preserve">soggetto </w:t>
      </w:r>
      <w:r w:rsidRPr="00EE024D">
        <w:rPr>
          <w:rFonts w:ascii="Times New Roman" w:hAnsi="Times New Roman" w:cs="Times New Roman"/>
          <w:color w:val="auto"/>
          <w:sz w:val="28"/>
          <w:szCs w:val="28"/>
        </w:rPr>
        <w:t xml:space="preserve">proponente, </w:t>
      </w:r>
      <w:r w:rsidRPr="002A6A09">
        <w:rPr>
          <w:rFonts w:ascii="Times New Roman" w:hAnsi="Times New Roman" w:cs="Times New Roman"/>
          <w:color w:val="auto"/>
          <w:sz w:val="28"/>
          <w:szCs w:val="28"/>
        </w:rPr>
        <w:t>redatta utilizzando esclusivament</w:t>
      </w:r>
      <w:r>
        <w:rPr>
          <w:rFonts w:ascii="Times New Roman" w:hAnsi="Times New Roman" w:cs="Times New Roman"/>
          <w:color w:val="auto"/>
          <w:sz w:val="28"/>
          <w:szCs w:val="28"/>
        </w:rPr>
        <w:t xml:space="preserve">e lo schema di cui al </w:t>
      </w:r>
      <w:r w:rsidRPr="000C15FB">
        <w:rPr>
          <w:rFonts w:ascii="Times New Roman" w:hAnsi="Times New Roman" w:cs="Times New Roman"/>
          <w:b/>
          <w:bCs/>
          <w:color w:val="auto"/>
          <w:sz w:val="28"/>
          <w:szCs w:val="28"/>
        </w:rPr>
        <w:t>FORMAT 1</w:t>
      </w:r>
      <w:r>
        <w:rPr>
          <w:rFonts w:ascii="Times New Roman" w:hAnsi="Times New Roman" w:cs="Times New Roman"/>
          <w:color w:val="auto"/>
          <w:sz w:val="28"/>
          <w:szCs w:val="28"/>
        </w:rPr>
        <w:t>;</w:t>
      </w:r>
    </w:p>
    <w:p w:rsidR="00A56111" w:rsidRPr="002A6A09" w:rsidRDefault="00A56111" w:rsidP="007A6767">
      <w:pPr>
        <w:pStyle w:val="Default"/>
        <w:spacing w:after="27"/>
        <w:ind w:left="284" w:hanging="284"/>
        <w:jc w:val="both"/>
        <w:rPr>
          <w:rFonts w:ascii="Times New Roman" w:hAnsi="Times New Roman" w:cs="Times New Roman"/>
          <w:color w:val="auto"/>
          <w:sz w:val="28"/>
          <w:szCs w:val="28"/>
        </w:rPr>
      </w:pPr>
      <w:r w:rsidRPr="002A6A09">
        <w:rPr>
          <w:rFonts w:ascii="Times New Roman" w:hAnsi="Times New Roman" w:cs="Times New Roman"/>
          <w:color w:val="auto"/>
          <w:sz w:val="28"/>
          <w:szCs w:val="28"/>
        </w:rPr>
        <w:lastRenderedPageBreak/>
        <w:t>b) ad esclusione degli enti pubblici, copia dello statuto e dell’atto costitutivo da cui si evincano le ca</w:t>
      </w:r>
      <w:r>
        <w:rPr>
          <w:rFonts w:ascii="Times New Roman" w:hAnsi="Times New Roman" w:cs="Times New Roman"/>
          <w:color w:val="auto"/>
          <w:sz w:val="28"/>
          <w:szCs w:val="28"/>
        </w:rPr>
        <w:t>ratteristiche richieste all’articolo 6 del presente Avviso;</w:t>
      </w:r>
    </w:p>
    <w:p w:rsidR="00A56111" w:rsidRDefault="00A56111" w:rsidP="007A6767">
      <w:pPr>
        <w:pStyle w:val="Default"/>
        <w:spacing w:after="27"/>
        <w:ind w:left="284" w:hanging="284"/>
        <w:jc w:val="both"/>
        <w:rPr>
          <w:rFonts w:ascii="Times New Roman" w:hAnsi="Times New Roman" w:cs="Times New Roman"/>
          <w:color w:val="auto"/>
          <w:sz w:val="28"/>
          <w:szCs w:val="28"/>
        </w:rPr>
      </w:pPr>
      <w:r>
        <w:rPr>
          <w:rFonts w:ascii="Times New Roman" w:hAnsi="Times New Roman" w:cs="Times New Roman"/>
          <w:color w:val="auto"/>
          <w:sz w:val="28"/>
          <w:szCs w:val="28"/>
        </w:rPr>
        <w:t>c</w:t>
      </w:r>
      <w:r w:rsidRPr="002A6A09">
        <w:rPr>
          <w:rFonts w:ascii="Times New Roman" w:hAnsi="Times New Roman" w:cs="Times New Roman"/>
          <w:color w:val="auto"/>
          <w:sz w:val="28"/>
          <w:szCs w:val="28"/>
        </w:rPr>
        <w:t xml:space="preserve">) dichiarazione resa ai sensi e per gli effetti di cui al Decreto del Presidente della Repubblica del 28 dicembre 2000, n. 445 attestante: </w:t>
      </w:r>
    </w:p>
    <w:p w:rsidR="00A56111" w:rsidRPr="000E6DBF" w:rsidRDefault="00A56111" w:rsidP="000E6DBF">
      <w:pPr>
        <w:pStyle w:val="Default"/>
        <w:spacing w:after="27"/>
        <w:ind w:left="284" w:hanging="284"/>
        <w:jc w:val="both"/>
        <w:rPr>
          <w:rFonts w:ascii="Times New Roman" w:hAnsi="Times New Roman" w:cs="Times New Roman"/>
          <w:color w:val="auto"/>
          <w:sz w:val="28"/>
          <w:szCs w:val="28"/>
        </w:rPr>
      </w:pPr>
      <w:r w:rsidRPr="002A6A09">
        <w:rPr>
          <w:rFonts w:ascii="Times New Roman" w:hAnsi="Times New Roman" w:cs="Times New Roman"/>
          <w:color w:val="auto"/>
          <w:sz w:val="28"/>
          <w:szCs w:val="28"/>
        </w:rPr>
        <w:t xml:space="preserve"> </w:t>
      </w:r>
      <w:r w:rsidRPr="000E6DBF">
        <w:rPr>
          <w:rFonts w:ascii="Times New Roman" w:hAnsi="Times New Roman" w:cs="Times New Roman"/>
          <w:color w:val="auto"/>
          <w:sz w:val="28"/>
          <w:szCs w:val="28"/>
        </w:rPr>
        <w:t>di essere il legale rappresentante con i poteri alla sottoscrizione della domanda di ammissione al finanziamento e dei documenti a corredo della stessa;</w:t>
      </w:r>
    </w:p>
    <w:p w:rsidR="00A56111" w:rsidRPr="008B3143" w:rsidRDefault="00A56111" w:rsidP="008B3143">
      <w:pPr>
        <w:pStyle w:val="Default"/>
        <w:spacing w:after="27"/>
        <w:ind w:left="284" w:hanging="284"/>
        <w:jc w:val="both"/>
        <w:rPr>
          <w:rFonts w:ascii="Times New Roman" w:hAnsi="Times New Roman" w:cs="Times New Roman"/>
          <w:color w:val="auto"/>
          <w:sz w:val="28"/>
          <w:szCs w:val="28"/>
        </w:rPr>
      </w:pPr>
      <w:r w:rsidRPr="002A6A09">
        <w:rPr>
          <w:rFonts w:ascii="Times New Roman" w:hAnsi="Times New Roman" w:cs="Times New Roman"/>
          <w:color w:val="auto"/>
          <w:sz w:val="28"/>
          <w:szCs w:val="28"/>
        </w:rPr>
        <w:t xml:space="preserve"> </w:t>
      </w:r>
      <w:r w:rsidRPr="008B3143">
        <w:rPr>
          <w:rFonts w:ascii="Times New Roman" w:hAnsi="Times New Roman" w:cs="Times New Roman"/>
          <w:color w:val="auto"/>
          <w:sz w:val="28"/>
          <w:szCs w:val="28"/>
        </w:rPr>
        <w:t>che l’iniziativa non è stata, né sarà, finanziata con il ricorso ad altri contributi pubblici, a livello locale, regionale, nazionale o comunitario;</w:t>
      </w:r>
    </w:p>
    <w:p w:rsidR="00A56111" w:rsidRPr="00824FE9" w:rsidRDefault="00A56111" w:rsidP="00824FE9">
      <w:pPr>
        <w:pStyle w:val="Default"/>
        <w:spacing w:after="27"/>
        <w:ind w:left="284" w:hanging="284"/>
        <w:jc w:val="both"/>
        <w:rPr>
          <w:rFonts w:ascii="Times New Roman" w:hAnsi="Times New Roman" w:cs="Times New Roman"/>
          <w:color w:val="auto"/>
          <w:sz w:val="28"/>
          <w:szCs w:val="28"/>
        </w:rPr>
      </w:pPr>
      <w:r w:rsidRPr="002A6A09">
        <w:rPr>
          <w:rFonts w:ascii="Times New Roman" w:hAnsi="Times New Roman" w:cs="Times New Roman"/>
          <w:color w:val="auto"/>
          <w:sz w:val="28"/>
          <w:szCs w:val="28"/>
        </w:rPr>
        <w:t></w:t>
      </w:r>
      <w:r w:rsidRPr="008B3143">
        <w:rPr>
          <w:rFonts w:ascii="Times New Roman" w:hAnsi="Times New Roman" w:cs="Times New Roman"/>
          <w:color w:val="auto"/>
          <w:sz w:val="28"/>
          <w:szCs w:val="28"/>
        </w:rPr>
        <w:t xml:space="preserve"> l’astensione dalla presentazione, nell’ambito del presente Avviso, di più proposte progettuali, sia in forma singola sia in forma di ATS (Associazione Temporanea di Scopo);</w:t>
      </w:r>
    </w:p>
    <w:p w:rsidR="00A56111" w:rsidRDefault="00A56111" w:rsidP="008B3143">
      <w:pPr>
        <w:pStyle w:val="Default"/>
        <w:spacing w:after="27"/>
        <w:ind w:left="284" w:hanging="284"/>
        <w:jc w:val="both"/>
        <w:rPr>
          <w:rFonts w:ascii="Times New Roman" w:hAnsi="Times New Roman" w:cs="Times New Roman"/>
          <w:color w:val="auto"/>
          <w:sz w:val="28"/>
          <w:szCs w:val="28"/>
        </w:rPr>
      </w:pPr>
      <w:r w:rsidRPr="002A6A09">
        <w:rPr>
          <w:rFonts w:ascii="Times New Roman" w:hAnsi="Times New Roman" w:cs="Times New Roman"/>
          <w:color w:val="auto"/>
          <w:sz w:val="28"/>
          <w:szCs w:val="28"/>
        </w:rPr>
        <w:t></w:t>
      </w:r>
      <w:r w:rsidRPr="008B3143">
        <w:rPr>
          <w:rFonts w:ascii="Times New Roman" w:hAnsi="Times New Roman" w:cs="Times New Roman"/>
          <w:color w:val="auto"/>
          <w:sz w:val="28"/>
          <w:szCs w:val="28"/>
        </w:rPr>
        <w:t xml:space="preserve"> di essere informato/a, </w:t>
      </w:r>
      <w:r w:rsidRPr="001F754C">
        <w:rPr>
          <w:rFonts w:ascii="Times New Roman" w:hAnsi="Times New Roman" w:cs="Times New Roman"/>
          <w:color w:val="auto"/>
          <w:sz w:val="28"/>
          <w:szCs w:val="28"/>
        </w:rPr>
        <w:t>ai sensi del Regolament</w:t>
      </w:r>
      <w:r>
        <w:rPr>
          <w:rFonts w:ascii="Times New Roman" w:hAnsi="Times New Roman" w:cs="Times New Roman"/>
          <w:color w:val="auto"/>
          <w:sz w:val="28"/>
          <w:szCs w:val="28"/>
        </w:rPr>
        <w:t xml:space="preserve">o UE n. 2016/679 in materia di </w:t>
      </w:r>
      <w:r w:rsidRPr="001F754C">
        <w:rPr>
          <w:rFonts w:ascii="Times New Roman" w:hAnsi="Times New Roman" w:cs="Times New Roman"/>
          <w:color w:val="auto"/>
          <w:sz w:val="28"/>
          <w:szCs w:val="28"/>
        </w:rPr>
        <w:t xml:space="preserve">protezione dei dati personali (GDPR - </w:t>
      </w:r>
      <w:r w:rsidRPr="001F754C">
        <w:rPr>
          <w:rFonts w:ascii="Times New Roman" w:hAnsi="Times New Roman" w:cs="Times New Roman"/>
          <w:i/>
          <w:iCs/>
          <w:color w:val="auto"/>
          <w:sz w:val="28"/>
          <w:szCs w:val="28"/>
        </w:rPr>
        <w:t xml:space="preserve">General Data </w:t>
      </w:r>
      <w:proofErr w:type="spellStart"/>
      <w:r w:rsidRPr="001F754C">
        <w:rPr>
          <w:rFonts w:ascii="Times New Roman" w:hAnsi="Times New Roman" w:cs="Times New Roman"/>
          <w:i/>
          <w:iCs/>
          <w:color w:val="auto"/>
          <w:sz w:val="28"/>
          <w:szCs w:val="28"/>
        </w:rPr>
        <w:t>Protection</w:t>
      </w:r>
      <w:proofErr w:type="spellEnd"/>
      <w:r w:rsidRPr="001F754C">
        <w:rPr>
          <w:rFonts w:ascii="Times New Roman" w:hAnsi="Times New Roman" w:cs="Times New Roman"/>
          <w:i/>
          <w:iCs/>
          <w:color w:val="auto"/>
          <w:sz w:val="28"/>
          <w:szCs w:val="28"/>
        </w:rPr>
        <w:t xml:space="preserve"> </w:t>
      </w:r>
      <w:proofErr w:type="spellStart"/>
      <w:r w:rsidRPr="001F754C">
        <w:rPr>
          <w:rFonts w:ascii="Times New Roman" w:hAnsi="Times New Roman" w:cs="Times New Roman"/>
          <w:i/>
          <w:iCs/>
          <w:color w:val="auto"/>
          <w:sz w:val="28"/>
          <w:szCs w:val="28"/>
        </w:rPr>
        <w:t>Regulation</w:t>
      </w:r>
      <w:proofErr w:type="spellEnd"/>
      <w:r w:rsidRPr="0008004A">
        <w:rPr>
          <w:shd w:val="clear" w:color="auto" w:fill="FFFFFF"/>
        </w:rPr>
        <w:t>)</w:t>
      </w:r>
      <w:r>
        <w:rPr>
          <w:shd w:val="clear" w:color="auto" w:fill="FFFFFF"/>
        </w:rPr>
        <w:t>,</w:t>
      </w:r>
      <w:r>
        <w:rPr>
          <w:rFonts w:ascii="Times New Roman" w:hAnsi="Times New Roman" w:cs="Times New Roman"/>
          <w:color w:val="auto"/>
          <w:sz w:val="28"/>
          <w:szCs w:val="28"/>
        </w:rPr>
        <w:t xml:space="preserve"> </w:t>
      </w:r>
      <w:r w:rsidRPr="008B3143">
        <w:rPr>
          <w:rFonts w:ascii="Times New Roman" w:hAnsi="Times New Roman" w:cs="Times New Roman"/>
          <w:color w:val="auto"/>
          <w:sz w:val="28"/>
          <w:szCs w:val="28"/>
        </w:rPr>
        <w:t>che i dati personali raccolti saranno trattati, anche mediante strumenti informatici, esclusivamente nell’ambito del procedimento per il quale la presente dichiarazione viene resa.</w:t>
      </w:r>
    </w:p>
    <w:p w:rsidR="00A56111" w:rsidRPr="002A6A09" w:rsidRDefault="00A56111" w:rsidP="008B3143">
      <w:pPr>
        <w:pStyle w:val="Default"/>
        <w:spacing w:after="27"/>
        <w:ind w:left="284" w:hanging="284"/>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2A6A09">
        <w:rPr>
          <w:rFonts w:ascii="Times New Roman" w:hAnsi="Times New Roman" w:cs="Times New Roman"/>
          <w:color w:val="auto"/>
          <w:sz w:val="28"/>
          <w:szCs w:val="28"/>
        </w:rPr>
        <w:t xml:space="preserve">. Ai fini delle dichiarazioni di cui alla lettera </w:t>
      </w:r>
      <w:r w:rsidRPr="00F55ACC">
        <w:rPr>
          <w:rFonts w:ascii="Times New Roman" w:hAnsi="Times New Roman" w:cs="Times New Roman"/>
          <w:color w:val="auto"/>
          <w:sz w:val="28"/>
          <w:szCs w:val="28"/>
        </w:rPr>
        <w:t>c)</w:t>
      </w:r>
      <w:r w:rsidRPr="002A6A09">
        <w:rPr>
          <w:rFonts w:ascii="Times New Roman" w:hAnsi="Times New Roman" w:cs="Times New Roman"/>
          <w:i/>
          <w:iCs/>
          <w:color w:val="auto"/>
          <w:sz w:val="28"/>
          <w:szCs w:val="28"/>
        </w:rPr>
        <w:t xml:space="preserve"> </w:t>
      </w:r>
      <w:r w:rsidRPr="002A6A09">
        <w:rPr>
          <w:rFonts w:ascii="Times New Roman" w:hAnsi="Times New Roman" w:cs="Times New Roman"/>
          <w:color w:val="auto"/>
          <w:sz w:val="28"/>
          <w:szCs w:val="28"/>
        </w:rPr>
        <w:t>del precedente comma, i</w:t>
      </w:r>
      <w:r>
        <w:rPr>
          <w:rFonts w:ascii="Times New Roman" w:hAnsi="Times New Roman" w:cs="Times New Roman"/>
          <w:color w:val="auto"/>
          <w:sz w:val="28"/>
          <w:szCs w:val="28"/>
        </w:rPr>
        <w:t>l soggetto proponente dovrà</w:t>
      </w:r>
      <w:r w:rsidRPr="002A6A09">
        <w:rPr>
          <w:rFonts w:ascii="Times New Roman" w:hAnsi="Times New Roman" w:cs="Times New Roman"/>
          <w:color w:val="auto"/>
          <w:sz w:val="28"/>
          <w:szCs w:val="28"/>
        </w:rPr>
        <w:t xml:space="preserve"> utilizzare esclusivamente il </w:t>
      </w:r>
      <w:r w:rsidRPr="000C15FB">
        <w:rPr>
          <w:rFonts w:ascii="Times New Roman" w:hAnsi="Times New Roman" w:cs="Times New Roman"/>
          <w:b/>
          <w:bCs/>
          <w:color w:val="auto"/>
          <w:sz w:val="28"/>
          <w:szCs w:val="28"/>
        </w:rPr>
        <w:t>FORMAT 3</w:t>
      </w:r>
      <w:r w:rsidRPr="002A6A09">
        <w:rPr>
          <w:rFonts w:ascii="Times New Roman" w:hAnsi="Times New Roman" w:cs="Times New Roman"/>
          <w:color w:val="auto"/>
          <w:sz w:val="28"/>
          <w:szCs w:val="28"/>
        </w:rPr>
        <w:t>, che dovrà essere sottoscritto e corredato da copia non autenticata di un documento di ricon</w:t>
      </w:r>
      <w:r>
        <w:rPr>
          <w:rFonts w:ascii="Times New Roman" w:hAnsi="Times New Roman" w:cs="Times New Roman"/>
          <w:color w:val="auto"/>
          <w:sz w:val="28"/>
          <w:szCs w:val="28"/>
        </w:rPr>
        <w:t>oscimento in corso di validità.</w:t>
      </w:r>
    </w:p>
    <w:p w:rsidR="00A56111" w:rsidRPr="002A6A09" w:rsidRDefault="00A56111" w:rsidP="00404C1A">
      <w:pPr>
        <w:pStyle w:val="Default"/>
        <w:spacing w:after="27"/>
        <w:jc w:val="both"/>
        <w:rPr>
          <w:rFonts w:ascii="Times New Roman" w:hAnsi="Times New Roman" w:cs="Times New Roman"/>
          <w:color w:val="auto"/>
          <w:sz w:val="28"/>
          <w:szCs w:val="28"/>
        </w:rPr>
      </w:pPr>
      <w:r>
        <w:rPr>
          <w:rFonts w:ascii="Times New Roman" w:hAnsi="Times New Roman" w:cs="Times New Roman"/>
          <w:color w:val="auto"/>
          <w:sz w:val="28"/>
          <w:szCs w:val="28"/>
        </w:rPr>
        <w:t>5</w:t>
      </w:r>
      <w:r w:rsidRPr="002A6A09">
        <w:rPr>
          <w:rFonts w:ascii="Times New Roman" w:hAnsi="Times New Roman" w:cs="Times New Roman"/>
          <w:color w:val="auto"/>
          <w:sz w:val="28"/>
          <w:szCs w:val="28"/>
        </w:rPr>
        <w:t xml:space="preserve">. Alla domanda di ammissione occorre, altresì, allegare: </w:t>
      </w:r>
    </w:p>
    <w:p w:rsidR="00A56111" w:rsidRPr="002A6A09" w:rsidRDefault="00A56111" w:rsidP="00351C2C">
      <w:pPr>
        <w:pStyle w:val="Default"/>
        <w:spacing w:after="27"/>
        <w:ind w:left="284" w:hanging="284"/>
        <w:jc w:val="both"/>
        <w:rPr>
          <w:rFonts w:ascii="Times New Roman" w:hAnsi="Times New Roman" w:cs="Times New Roman"/>
          <w:color w:val="auto"/>
          <w:sz w:val="28"/>
          <w:szCs w:val="28"/>
        </w:rPr>
      </w:pPr>
      <w:r w:rsidRPr="002A6A09">
        <w:rPr>
          <w:rFonts w:ascii="Times New Roman" w:hAnsi="Times New Roman" w:cs="Times New Roman"/>
          <w:color w:val="auto"/>
          <w:sz w:val="28"/>
          <w:szCs w:val="28"/>
        </w:rPr>
        <w:t>a) la scheda di progetto sottoscritta dal</w:t>
      </w:r>
      <w:r>
        <w:rPr>
          <w:rFonts w:ascii="Times New Roman" w:hAnsi="Times New Roman" w:cs="Times New Roman"/>
          <w:color w:val="auto"/>
          <w:sz w:val="28"/>
          <w:szCs w:val="28"/>
        </w:rPr>
        <w:t xml:space="preserve"> soggetto proponente</w:t>
      </w:r>
      <w:r w:rsidRPr="002A6A09">
        <w:rPr>
          <w:rFonts w:ascii="Times New Roman" w:hAnsi="Times New Roman" w:cs="Times New Roman"/>
          <w:color w:val="auto"/>
          <w:sz w:val="28"/>
          <w:szCs w:val="28"/>
        </w:rPr>
        <w:t xml:space="preserve">, redatta utilizzando esclusivamente lo schema di cui </w:t>
      </w:r>
      <w:r>
        <w:rPr>
          <w:rFonts w:ascii="Times New Roman" w:hAnsi="Times New Roman" w:cs="Times New Roman"/>
          <w:color w:val="auto"/>
          <w:sz w:val="28"/>
          <w:szCs w:val="28"/>
        </w:rPr>
        <w:t xml:space="preserve">al </w:t>
      </w:r>
      <w:r w:rsidRPr="000C15FB">
        <w:rPr>
          <w:rFonts w:ascii="Times New Roman" w:hAnsi="Times New Roman" w:cs="Times New Roman"/>
          <w:b/>
          <w:bCs/>
          <w:color w:val="auto"/>
          <w:sz w:val="28"/>
          <w:szCs w:val="28"/>
        </w:rPr>
        <w:t>FORMAT 4</w:t>
      </w:r>
      <w:r>
        <w:rPr>
          <w:rFonts w:ascii="Times New Roman" w:hAnsi="Times New Roman" w:cs="Times New Roman"/>
          <w:color w:val="auto"/>
          <w:sz w:val="28"/>
          <w:szCs w:val="28"/>
        </w:rPr>
        <w:t>;</w:t>
      </w:r>
    </w:p>
    <w:p w:rsidR="00A56111" w:rsidRPr="004741F7" w:rsidRDefault="00A56111" w:rsidP="004741F7">
      <w:pPr>
        <w:pStyle w:val="Default"/>
        <w:spacing w:after="27"/>
        <w:ind w:left="284" w:hanging="284"/>
        <w:jc w:val="both"/>
        <w:rPr>
          <w:rFonts w:ascii="Times New Roman" w:hAnsi="Times New Roman" w:cs="Times New Roman"/>
          <w:color w:val="auto"/>
          <w:sz w:val="28"/>
          <w:szCs w:val="28"/>
        </w:rPr>
      </w:pPr>
      <w:r w:rsidRPr="004741F7">
        <w:rPr>
          <w:rFonts w:ascii="Times New Roman" w:hAnsi="Times New Roman" w:cs="Times New Roman"/>
          <w:color w:val="auto"/>
          <w:sz w:val="28"/>
          <w:szCs w:val="28"/>
        </w:rPr>
        <w:t>b) nel caso di proposte progettuali sotto forma di Associazioni Temporanee di Scopo (ATS), il soggetto proponente dovrà presentare una relazione dei partecipanti sulle principali attività realizzate negli ultimi due anni e sulle reali esperienze maturate in seno alle attività nelle quali si intendono fornire servizi;</w:t>
      </w:r>
    </w:p>
    <w:p w:rsidR="00A56111" w:rsidRPr="002A6A09" w:rsidRDefault="00A56111" w:rsidP="004741F7">
      <w:pPr>
        <w:pStyle w:val="Default"/>
        <w:spacing w:after="27"/>
        <w:ind w:left="284" w:hanging="284"/>
        <w:jc w:val="both"/>
        <w:rPr>
          <w:rFonts w:ascii="Times New Roman" w:hAnsi="Times New Roman" w:cs="Times New Roman"/>
          <w:color w:val="auto"/>
          <w:sz w:val="28"/>
          <w:szCs w:val="28"/>
        </w:rPr>
      </w:pPr>
      <w:r w:rsidRPr="004741F7">
        <w:rPr>
          <w:rFonts w:ascii="Times New Roman" w:hAnsi="Times New Roman" w:cs="Times New Roman"/>
          <w:color w:val="auto"/>
          <w:sz w:val="28"/>
          <w:szCs w:val="28"/>
        </w:rPr>
        <w:t xml:space="preserve">c) il piano finanziario, redatto utilizzando esclusivamente lo schema e i parametri di cui al </w:t>
      </w:r>
      <w:r w:rsidRPr="004741F7">
        <w:rPr>
          <w:rFonts w:ascii="Times New Roman" w:hAnsi="Times New Roman" w:cs="Times New Roman"/>
          <w:b/>
          <w:bCs/>
          <w:color w:val="auto"/>
          <w:sz w:val="28"/>
          <w:szCs w:val="28"/>
        </w:rPr>
        <w:t>FORMAT 5</w:t>
      </w:r>
      <w:r w:rsidRPr="004741F7">
        <w:rPr>
          <w:rFonts w:ascii="Times New Roman" w:hAnsi="Times New Roman" w:cs="Times New Roman"/>
          <w:color w:val="auto"/>
          <w:sz w:val="28"/>
          <w:szCs w:val="28"/>
        </w:rPr>
        <w:t>;</w:t>
      </w:r>
    </w:p>
    <w:p w:rsidR="00A56111" w:rsidRPr="002A6A09" w:rsidRDefault="00A56111" w:rsidP="00404C1A">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6</w:t>
      </w:r>
      <w:r w:rsidRPr="002A6A09">
        <w:rPr>
          <w:rFonts w:ascii="Times New Roman" w:hAnsi="Times New Roman" w:cs="Times New Roman"/>
          <w:color w:val="auto"/>
          <w:sz w:val="28"/>
          <w:szCs w:val="28"/>
        </w:rPr>
        <w:t xml:space="preserve">. In caso di ATS, inoltre, occorre compilare: </w:t>
      </w:r>
    </w:p>
    <w:p w:rsidR="00A56111" w:rsidRDefault="00A56111" w:rsidP="00351C2C">
      <w:pPr>
        <w:pStyle w:val="Default"/>
        <w:ind w:left="284" w:hanging="284"/>
        <w:jc w:val="both"/>
        <w:rPr>
          <w:rFonts w:ascii="Times New Roman" w:hAnsi="Times New Roman" w:cs="Times New Roman"/>
          <w:color w:val="auto"/>
          <w:sz w:val="28"/>
          <w:szCs w:val="28"/>
        </w:rPr>
      </w:pPr>
      <w:r w:rsidRPr="002A6A09">
        <w:rPr>
          <w:rFonts w:ascii="Times New Roman" w:hAnsi="Times New Roman" w:cs="Times New Roman"/>
          <w:color w:val="auto"/>
          <w:sz w:val="28"/>
          <w:szCs w:val="28"/>
        </w:rPr>
        <w:t xml:space="preserve">a) </w:t>
      </w:r>
      <w:r w:rsidRPr="003F4F10">
        <w:rPr>
          <w:rFonts w:ascii="Times New Roman" w:hAnsi="Times New Roman" w:cs="Times New Roman"/>
          <w:color w:val="auto"/>
          <w:sz w:val="28"/>
          <w:szCs w:val="28"/>
        </w:rPr>
        <w:t xml:space="preserve">il </w:t>
      </w:r>
      <w:r w:rsidRPr="003F4F10">
        <w:rPr>
          <w:rFonts w:ascii="Times New Roman" w:hAnsi="Times New Roman" w:cs="Times New Roman"/>
          <w:b/>
          <w:bCs/>
          <w:color w:val="auto"/>
          <w:sz w:val="28"/>
          <w:szCs w:val="28"/>
        </w:rPr>
        <w:t>FORMAT 2</w:t>
      </w:r>
      <w:r w:rsidRPr="003F4F10">
        <w:rPr>
          <w:rFonts w:ascii="Times New Roman" w:hAnsi="Times New Roman" w:cs="Times New Roman"/>
          <w:color w:val="auto"/>
          <w:sz w:val="28"/>
          <w:szCs w:val="28"/>
        </w:rPr>
        <w:t xml:space="preserve"> (Patto d’integrità) da parte di ciascuno dei soggetti che si impegnano a costituire l’ATS;</w:t>
      </w:r>
    </w:p>
    <w:p w:rsidR="00A56111" w:rsidRPr="00ED16AA" w:rsidRDefault="00A56111" w:rsidP="00EB0104">
      <w:pPr>
        <w:pStyle w:val="Default"/>
        <w:ind w:left="220" w:hanging="220"/>
        <w:jc w:val="both"/>
        <w:rPr>
          <w:rFonts w:ascii="Times New Roman" w:hAnsi="Times New Roman" w:cs="Times New Roman"/>
          <w:strike/>
          <w:color w:val="auto"/>
          <w:sz w:val="28"/>
          <w:szCs w:val="28"/>
        </w:rPr>
      </w:pPr>
      <w:r w:rsidRPr="001F4567">
        <w:rPr>
          <w:rFonts w:ascii="Times New Roman" w:hAnsi="Times New Roman" w:cs="Times New Roman"/>
          <w:color w:val="auto"/>
          <w:sz w:val="28"/>
          <w:szCs w:val="28"/>
        </w:rPr>
        <w:t>b)</w:t>
      </w:r>
      <w:r>
        <w:rPr>
          <w:rFonts w:ascii="Times New Roman" w:hAnsi="Times New Roman" w:cs="Times New Roman"/>
          <w:color w:val="auto"/>
          <w:sz w:val="28"/>
          <w:szCs w:val="28"/>
        </w:rPr>
        <w:t xml:space="preserve"> </w:t>
      </w:r>
      <w:r w:rsidRPr="003F4F10">
        <w:rPr>
          <w:rFonts w:ascii="Times New Roman" w:hAnsi="Times New Roman" w:cs="Times New Roman"/>
          <w:color w:val="auto"/>
          <w:sz w:val="28"/>
          <w:szCs w:val="28"/>
        </w:rPr>
        <w:t xml:space="preserve">il </w:t>
      </w:r>
      <w:r w:rsidRPr="001F4567">
        <w:rPr>
          <w:rFonts w:ascii="Times New Roman" w:hAnsi="Times New Roman" w:cs="Times New Roman"/>
          <w:b/>
          <w:bCs/>
          <w:color w:val="auto"/>
          <w:sz w:val="28"/>
          <w:szCs w:val="28"/>
        </w:rPr>
        <w:t>FORMAT</w:t>
      </w:r>
      <w:r>
        <w:rPr>
          <w:rFonts w:ascii="Times New Roman" w:hAnsi="Times New Roman" w:cs="Times New Roman"/>
          <w:b/>
          <w:bCs/>
          <w:color w:val="auto"/>
          <w:sz w:val="28"/>
          <w:szCs w:val="28"/>
        </w:rPr>
        <w:t xml:space="preserve"> 6</w:t>
      </w:r>
      <w:r w:rsidRPr="001F4567">
        <w:rPr>
          <w:rFonts w:ascii="Times New Roman" w:hAnsi="Times New Roman" w:cs="Times New Roman"/>
          <w:color w:val="auto"/>
          <w:sz w:val="28"/>
          <w:szCs w:val="28"/>
        </w:rPr>
        <w:t>, con cui i singoli componenti l’ATS dichiarano la volontà di costituirsi formalmente, in caso di finanziamento, in associazione temporanea di scopo.</w:t>
      </w:r>
    </w:p>
    <w:p w:rsidR="00A56111" w:rsidRDefault="00455AF6" w:rsidP="00404C1A">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7</w:t>
      </w:r>
      <w:r w:rsidR="00A56111" w:rsidRPr="00C00722">
        <w:rPr>
          <w:rFonts w:ascii="Times New Roman" w:hAnsi="Times New Roman" w:cs="Times New Roman"/>
          <w:color w:val="auto"/>
          <w:sz w:val="28"/>
          <w:szCs w:val="28"/>
        </w:rPr>
        <w:t xml:space="preserve">. Il presente Avviso ed i relativi allegati, ivi compresa la modulistica richiamata, saranno resi disponibili sul sito istituzionale dell’Ufficio per le politiche in favore delle persone con disabilità </w:t>
      </w:r>
      <w:hyperlink r:id="rId7" w:history="1">
        <w:r w:rsidR="00A56111" w:rsidRPr="00A27638">
          <w:rPr>
            <w:rStyle w:val="Collegamentoipertestuale"/>
            <w:rFonts w:ascii="Times New Roman" w:hAnsi="Times New Roman" w:cs="Times New Roman"/>
            <w:sz w:val="28"/>
            <w:szCs w:val="28"/>
          </w:rPr>
          <w:t>www.disabilita.governo.it</w:t>
        </w:r>
      </w:hyperlink>
      <w:r w:rsidR="00A56111">
        <w:rPr>
          <w:rFonts w:ascii="Times New Roman" w:hAnsi="Times New Roman" w:cs="Times New Roman"/>
          <w:color w:val="auto"/>
          <w:sz w:val="28"/>
          <w:szCs w:val="28"/>
        </w:rPr>
        <w:t xml:space="preserve"> </w:t>
      </w:r>
      <w:r w:rsidR="00A56111" w:rsidRPr="00C00722">
        <w:rPr>
          <w:rFonts w:ascii="Times New Roman" w:hAnsi="Times New Roman" w:cs="Times New Roman"/>
          <w:color w:val="auto"/>
          <w:sz w:val="28"/>
          <w:szCs w:val="28"/>
        </w:rPr>
        <w:t xml:space="preserve">sezione “Bandi e Avvisi” nonché nella sezione “Pubblicità legale” </w:t>
      </w:r>
      <w:r w:rsidR="00A56111">
        <w:rPr>
          <w:rFonts w:ascii="Times New Roman" w:hAnsi="Times New Roman" w:cs="Times New Roman"/>
          <w:color w:val="auto"/>
          <w:sz w:val="28"/>
          <w:szCs w:val="28"/>
        </w:rPr>
        <w:t>della Presidenza del Consiglio dei ministri www.governo.it.</w:t>
      </w:r>
    </w:p>
    <w:p w:rsidR="00A56111" w:rsidRDefault="00A56111" w:rsidP="00404C1A">
      <w:pPr>
        <w:pStyle w:val="Default"/>
        <w:jc w:val="both"/>
        <w:rPr>
          <w:rFonts w:ascii="Times New Roman" w:hAnsi="Times New Roman" w:cs="Times New Roman"/>
          <w:color w:val="auto"/>
          <w:sz w:val="28"/>
          <w:szCs w:val="28"/>
        </w:rPr>
      </w:pPr>
    </w:p>
    <w:p w:rsidR="00A56111" w:rsidRDefault="00A56111" w:rsidP="00404C1A">
      <w:pPr>
        <w:pStyle w:val="Default"/>
        <w:jc w:val="center"/>
        <w:rPr>
          <w:rFonts w:ascii="Times New Roman" w:hAnsi="Times New Roman" w:cs="Times New Roman"/>
          <w:b/>
          <w:bCs/>
          <w:color w:val="auto"/>
          <w:sz w:val="28"/>
          <w:szCs w:val="28"/>
        </w:rPr>
      </w:pPr>
    </w:p>
    <w:p w:rsidR="00A56111" w:rsidRDefault="00A56111" w:rsidP="00404C1A">
      <w:pPr>
        <w:pStyle w:val="Default"/>
        <w:jc w:val="center"/>
        <w:rPr>
          <w:rFonts w:ascii="Times New Roman" w:hAnsi="Times New Roman" w:cs="Times New Roman"/>
          <w:b/>
          <w:bCs/>
          <w:color w:val="auto"/>
          <w:sz w:val="28"/>
          <w:szCs w:val="28"/>
        </w:rPr>
      </w:pPr>
    </w:p>
    <w:p w:rsidR="0034004B" w:rsidRDefault="0034004B" w:rsidP="00404C1A">
      <w:pPr>
        <w:pStyle w:val="Default"/>
        <w:jc w:val="center"/>
        <w:rPr>
          <w:rFonts w:ascii="Times New Roman" w:hAnsi="Times New Roman" w:cs="Times New Roman"/>
          <w:b/>
          <w:bCs/>
          <w:color w:val="auto"/>
          <w:sz w:val="28"/>
          <w:szCs w:val="28"/>
        </w:rPr>
      </w:pPr>
    </w:p>
    <w:p w:rsidR="0034004B" w:rsidRDefault="0034004B" w:rsidP="00404C1A">
      <w:pPr>
        <w:pStyle w:val="Default"/>
        <w:jc w:val="center"/>
        <w:rPr>
          <w:rFonts w:ascii="Times New Roman" w:hAnsi="Times New Roman" w:cs="Times New Roman"/>
          <w:b/>
          <w:bCs/>
          <w:color w:val="auto"/>
          <w:sz w:val="28"/>
          <w:szCs w:val="28"/>
        </w:rPr>
      </w:pPr>
    </w:p>
    <w:p w:rsidR="00A56111" w:rsidRDefault="00A56111" w:rsidP="00404C1A">
      <w:pPr>
        <w:pStyle w:val="Default"/>
        <w:jc w:val="center"/>
        <w:rPr>
          <w:rFonts w:ascii="Times New Roman" w:hAnsi="Times New Roman" w:cs="Times New Roman"/>
          <w:b/>
          <w:bCs/>
          <w:color w:val="auto"/>
          <w:sz w:val="28"/>
          <w:szCs w:val="28"/>
        </w:rPr>
      </w:pPr>
    </w:p>
    <w:p w:rsidR="00A56111" w:rsidRPr="002A6A09" w:rsidRDefault="00A56111" w:rsidP="00404C1A">
      <w:pPr>
        <w:pStyle w:val="Default"/>
        <w:jc w:val="center"/>
        <w:rPr>
          <w:rFonts w:ascii="Times New Roman" w:hAnsi="Times New Roman" w:cs="Times New Roman"/>
          <w:color w:val="auto"/>
          <w:sz w:val="28"/>
          <w:szCs w:val="28"/>
        </w:rPr>
      </w:pPr>
      <w:r>
        <w:rPr>
          <w:rFonts w:ascii="Times New Roman" w:hAnsi="Times New Roman" w:cs="Times New Roman"/>
          <w:b/>
          <w:bCs/>
          <w:color w:val="auto"/>
          <w:sz w:val="28"/>
          <w:szCs w:val="28"/>
        </w:rPr>
        <w:t>Articolo</w:t>
      </w:r>
      <w:r w:rsidRPr="002A6A09">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rPr>
        <w:t>8</w:t>
      </w:r>
    </w:p>
    <w:p w:rsidR="00A56111" w:rsidRPr="002A6A09" w:rsidRDefault="00A56111" w:rsidP="00404C1A">
      <w:pPr>
        <w:pStyle w:val="Default"/>
        <w:jc w:val="center"/>
        <w:rPr>
          <w:rFonts w:ascii="Times New Roman" w:hAnsi="Times New Roman" w:cs="Times New Roman"/>
          <w:color w:val="auto"/>
          <w:sz w:val="28"/>
          <w:szCs w:val="28"/>
        </w:rPr>
      </w:pPr>
      <w:r w:rsidRPr="002A6A09">
        <w:rPr>
          <w:rFonts w:ascii="Times New Roman" w:hAnsi="Times New Roman" w:cs="Times New Roman"/>
          <w:i/>
          <w:iCs/>
          <w:color w:val="auto"/>
          <w:sz w:val="28"/>
          <w:szCs w:val="28"/>
        </w:rPr>
        <w:t xml:space="preserve">(Verifica </w:t>
      </w:r>
      <w:r>
        <w:rPr>
          <w:rFonts w:ascii="Times New Roman" w:hAnsi="Times New Roman" w:cs="Times New Roman"/>
          <w:i/>
          <w:iCs/>
          <w:color w:val="auto"/>
          <w:sz w:val="28"/>
          <w:szCs w:val="28"/>
        </w:rPr>
        <w:t>di ammissibilità delle domande)</w:t>
      </w:r>
    </w:p>
    <w:p w:rsidR="00A56111" w:rsidRPr="002A6A09" w:rsidRDefault="00A56111" w:rsidP="00404C1A">
      <w:pPr>
        <w:pStyle w:val="Default"/>
        <w:jc w:val="both"/>
        <w:rPr>
          <w:rFonts w:ascii="Times New Roman" w:hAnsi="Times New Roman" w:cs="Times New Roman"/>
          <w:color w:val="auto"/>
          <w:sz w:val="28"/>
          <w:szCs w:val="28"/>
        </w:rPr>
      </w:pPr>
      <w:r w:rsidRPr="002A6A09">
        <w:rPr>
          <w:rFonts w:ascii="Times New Roman" w:hAnsi="Times New Roman" w:cs="Times New Roman"/>
          <w:color w:val="auto"/>
          <w:sz w:val="28"/>
          <w:szCs w:val="28"/>
        </w:rPr>
        <w:t>1</w:t>
      </w:r>
      <w:r w:rsidRPr="004741F7">
        <w:rPr>
          <w:rFonts w:ascii="Times New Roman" w:hAnsi="Times New Roman" w:cs="Times New Roman"/>
          <w:color w:val="auto"/>
          <w:sz w:val="28"/>
          <w:szCs w:val="28"/>
        </w:rPr>
        <w:t>. Il Responsabile Unico del Procedimento (RUP)</w:t>
      </w:r>
      <w:r w:rsidRPr="00D972AE">
        <w:rPr>
          <w:rFonts w:ascii="Times New Roman" w:hAnsi="Times New Roman" w:cs="Times New Roman"/>
          <w:color w:val="auto"/>
          <w:sz w:val="28"/>
          <w:szCs w:val="28"/>
        </w:rPr>
        <w:t xml:space="preserve"> </w:t>
      </w:r>
      <w:r w:rsidRPr="002A6A09">
        <w:rPr>
          <w:rFonts w:ascii="Times New Roman" w:hAnsi="Times New Roman" w:cs="Times New Roman"/>
          <w:color w:val="auto"/>
          <w:sz w:val="28"/>
          <w:szCs w:val="28"/>
        </w:rPr>
        <w:t>provvederà alla verifica delle domande pervenute con riferimento alla regolarità della trasmissione e al rispetto dei termini di scadenza previsti dal presente Avviso e, in seguito, alla trasmissione alla Commissione di ammissione e valutazione, costitu</w:t>
      </w:r>
      <w:r>
        <w:rPr>
          <w:rFonts w:ascii="Times New Roman" w:hAnsi="Times New Roman" w:cs="Times New Roman"/>
          <w:color w:val="auto"/>
          <w:sz w:val="28"/>
          <w:szCs w:val="28"/>
        </w:rPr>
        <w:t>ita ai sensi del successivo articolo</w:t>
      </w:r>
      <w:r w:rsidRPr="002A6A09">
        <w:rPr>
          <w:rFonts w:ascii="Times New Roman" w:hAnsi="Times New Roman" w:cs="Times New Roman"/>
          <w:color w:val="auto"/>
          <w:sz w:val="28"/>
          <w:szCs w:val="28"/>
        </w:rPr>
        <w:t xml:space="preserve"> </w:t>
      </w:r>
      <w:r>
        <w:rPr>
          <w:rFonts w:ascii="Times New Roman" w:hAnsi="Times New Roman" w:cs="Times New Roman"/>
          <w:color w:val="auto"/>
          <w:sz w:val="28"/>
          <w:szCs w:val="28"/>
        </w:rPr>
        <w:t>9</w:t>
      </w:r>
      <w:r w:rsidRPr="002A6A09">
        <w:rPr>
          <w:rFonts w:ascii="Times New Roman" w:hAnsi="Times New Roman" w:cs="Times New Roman"/>
          <w:color w:val="auto"/>
          <w:sz w:val="28"/>
          <w:szCs w:val="28"/>
        </w:rPr>
        <w:t>, delle domande risultate ricevibili. Successivamente alla verifica di ammissibilità dei progetti da parte della Commissione</w:t>
      </w:r>
      <w:r>
        <w:rPr>
          <w:rFonts w:ascii="Times New Roman" w:hAnsi="Times New Roman" w:cs="Times New Roman"/>
          <w:color w:val="auto"/>
          <w:sz w:val="28"/>
          <w:szCs w:val="28"/>
        </w:rPr>
        <w:t>,</w:t>
      </w:r>
      <w:r w:rsidRPr="002A6A09">
        <w:rPr>
          <w:rFonts w:ascii="Times New Roman" w:hAnsi="Times New Roman" w:cs="Times New Roman"/>
          <w:color w:val="auto"/>
          <w:sz w:val="28"/>
          <w:szCs w:val="28"/>
        </w:rPr>
        <w:t xml:space="preserve"> il RUP forma un elenco dei soggetti ammessi e un elenco dei soggetti esclusi.</w:t>
      </w:r>
    </w:p>
    <w:p w:rsidR="00A56111" w:rsidRPr="004741F7" w:rsidRDefault="00A56111" w:rsidP="004741F7">
      <w:pPr>
        <w:pStyle w:val="Default"/>
        <w:jc w:val="both"/>
        <w:rPr>
          <w:rFonts w:ascii="Times New Roman" w:hAnsi="Times New Roman" w:cs="Times New Roman"/>
          <w:color w:val="auto"/>
          <w:sz w:val="28"/>
          <w:szCs w:val="28"/>
        </w:rPr>
      </w:pPr>
      <w:r w:rsidRPr="00C00722">
        <w:rPr>
          <w:rFonts w:ascii="Times New Roman" w:hAnsi="Times New Roman" w:cs="Times New Roman"/>
          <w:color w:val="auto"/>
          <w:sz w:val="28"/>
          <w:szCs w:val="28"/>
        </w:rPr>
        <w:t xml:space="preserve">2. Agli esclusi è data comunicazione sul sito istituzionale dell’Ufficio per le politiche in favore delle persone con disabilità </w:t>
      </w:r>
      <w:hyperlink r:id="rId8" w:history="1">
        <w:r w:rsidRPr="00A27638">
          <w:rPr>
            <w:rStyle w:val="Collegamentoipertestuale"/>
            <w:rFonts w:ascii="Times New Roman" w:hAnsi="Times New Roman" w:cs="Times New Roman"/>
            <w:sz w:val="28"/>
            <w:szCs w:val="28"/>
          </w:rPr>
          <w:t>www.disabilita.governo.it</w:t>
        </w:r>
      </w:hyperlink>
      <w:r>
        <w:rPr>
          <w:rFonts w:ascii="Times New Roman" w:hAnsi="Times New Roman" w:cs="Times New Roman"/>
          <w:color w:val="auto"/>
          <w:sz w:val="28"/>
          <w:szCs w:val="28"/>
        </w:rPr>
        <w:t xml:space="preserve"> </w:t>
      </w:r>
      <w:r w:rsidRPr="00C00722">
        <w:rPr>
          <w:rFonts w:ascii="Times New Roman" w:hAnsi="Times New Roman" w:cs="Times New Roman"/>
          <w:color w:val="auto"/>
          <w:sz w:val="28"/>
          <w:szCs w:val="28"/>
        </w:rPr>
        <w:t>sezione “Bandi e Avvisi” che avrà valore di notifica a tutti gli effetti di legge.</w:t>
      </w:r>
    </w:p>
    <w:p w:rsidR="00A56111" w:rsidRDefault="00A56111" w:rsidP="00404C1A">
      <w:pPr>
        <w:pStyle w:val="Default"/>
        <w:jc w:val="center"/>
        <w:rPr>
          <w:rFonts w:ascii="Times New Roman" w:hAnsi="Times New Roman" w:cs="Times New Roman"/>
          <w:b/>
          <w:bCs/>
          <w:color w:val="auto"/>
          <w:sz w:val="28"/>
          <w:szCs w:val="28"/>
        </w:rPr>
      </w:pPr>
    </w:p>
    <w:p w:rsidR="00A56111" w:rsidRPr="002A6A09" w:rsidRDefault="00A56111" w:rsidP="00404C1A">
      <w:pPr>
        <w:pStyle w:val="Default"/>
        <w:jc w:val="center"/>
        <w:rPr>
          <w:rFonts w:ascii="Times New Roman" w:hAnsi="Times New Roman" w:cs="Times New Roman"/>
          <w:color w:val="auto"/>
          <w:sz w:val="28"/>
          <w:szCs w:val="28"/>
        </w:rPr>
      </w:pPr>
      <w:r w:rsidRPr="002A6A09">
        <w:rPr>
          <w:rFonts w:ascii="Times New Roman" w:hAnsi="Times New Roman" w:cs="Times New Roman"/>
          <w:b/>
          <w:bCs/>
          <w:color w:val="auto"/>
          <w:sz w:val="28"/>
          <w:szCs w:val="28"/>
        </w:rPr>
        <w:t>Art</w:t>
      </w:r>
      <w:r>
        <w:rPr>
          <w:rFonts w:ascii="Times New Roman" w:hAnsi="Times New Roman" w:cs="Times New Roman"/>
          <w:b/>
          <w:bCs/>
          <w:color w:val="auto"/>
          <w:sz w:val="28"/>
          <w:szCs w:val="28"/>
        </w:rPr>
        <w:t>icolo</w:t>
      </w:r>
      <w:r w:rsidRPr="002A6A09">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rPr>
        <w:t>9</w:t>
      </w:r>
    </w:p>
    <w:p w:rsidR="00A56111" w:rsidRPr="002A6A09" w:rsidRDefault="00A56111" w:rsidP="00404C1A">
      <w:pPr>
        <w:pStyle w:val="Default"/>
        <w:jc w:val="center"/>
        <w:rPr>
          <w:rFonts w:ascii="Times New Roman" w:hAnsi="Times New Roman" w:cs="Times New Roman"/>
          <w:color w:val="auto"/>
          <w:sz w:val="28"/>
          <w:szCs w:val="28"/>
        </w:rPr>
      </w:pPr>
      <w:r w:rsidRPr="002A6A09">
        <w:rPr>
          <w:rFonts w:ascii="Times New Roman" w:hAnsi="Times New Roman" w:cs="Times New Roman"/>
          <w:i/>
          <w:iCs/>
          <w:color w:val="auto"/>
          <w:sz w:val="28"/>
          <w:szCs w:val="28"/>
        </w:rPr>
        <w:t>(Commissio</w:t>
      </w:r>
      <w:r>
        <w:rPr>
          <w:rFonts w:ascii="Times New Roman" w:hAnsi="Times New Roman" w:cs="Times New Roman"/>
          <w:i/>
          <w:iCs/>
          <w:color w:val="auto"/>
          <w:sz w:val="28"/>
          <w:szCs w:val="28"/>
        </w:rPr>
        <w:t>ne di valutazione)</w:t>
      </w:r>
    </w:p>
    <w:p w:rsidR="00A56111" w:rsidRPr="003F0D5B" w:rsidRDefault="00A56111" w:rsidP="00404C1A">
      <w:pPr>
        <w:pStyle w:val="Default"/>
        <w:jc w:val="both"/>
        <w:rPr>
          <w:rFonts w:ascii="Times New Roman" w:hAnsi="Times New Roman" w:cs="Times New Roman"/>
          <w:color w:val="auto"/>
          <w:sz w:val="28"/>
          <w:szCs w:val="28"/>
        </w:rPr>
      </w:pPr>
      <w:r w:rsidRPr="002A6A09">
        <w:rPr>
          <w:rFonts w:ascii="Times New Roman" w:hAnsi="Times New Roman" w:cs="Times New Roman"/>
          <w:color w:val="auto"/>
          <w:sz w:val="28"/>
          <w:szCs w:val="28"/>
        </w:rPr>
        <w:t xml:space="preserve">1. Le proposte progettuali saranno valutate da un’apposita Commissione, nominata successivamente alla scadenza del presente Avviso con provvedimento </w:t>
      </w:r>
      <w:r w:rsidRPr="009819E7">
        <w:rPr>
          <w:rFonts w:ascii="Times New Roman" w:hAnsi="Times New Roman" w:cs="Times New Roman"/>
          <w:color w:val="auto"/>
          <w:sz w:val="28"/>
          <w:szCs w:val="28"/>
        </w:rPr>
        <w:t>del C</w:t>
      </w:r>
      <w:r>
        <w:rPr>
          <w:rFonts w:ascii="Times New Roman" w:hAnsi="Times New Roman" w:cs="Times New Roman"/>
          <w:color w:val="auto"/>
          <w:sz w:val="28"/>
          <w:szCs w:val="28"/>
        </w:rPr>
        <w:t>apo</w:t>
      </w:r>
      <w:r w:rsidRPr="009819E7">
        <w:rPr>
          <w:rFonts w:ascii="Times New Roman" w:hAnsi="Times New Roman" w:cs="Times New Roman"/>
          <w:color w:val="auto"/>
          <w:sz w:val="28"/>
          <w:szCs w:val="28"/>
        </w:rPr>
        <w:t xml:space="preserve"> dell’</w:t>
      </w:r>
      <w:r w:rsidRPr="009819E7">
        <w:rPr>
          <w:rFonts w:ascii="Times New Roman" w:hAnsi="Times New Roman" w:cs="Times New Roman"/>
          <w:color w:val="auto"/>
          <w:sz w:val="28"/>
          <w:szCs w:val="28"/>
          <w:lang w:eastAsia="it-IT"/>
        </w:rPr>
        <w:t>Ufficio per le politiche in favore delle persone con disabilità.</w:t>
      </w:r>
    </w:p>
    <w:p w:rsidR="00A56111" w:rsidRPr="002A6A09" w:rsidRDefault="00A56111" w:rsidP="00404C1A">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2</w:t>
      </w:r>
      <w:r w:rsidRPr="002A6A09">
        <w:rPr>
          <w:rFonts w:ascii="Times New Roman" w:hAnsi="Times New Roman" w:cs="Times New Roman"/>
          <w:color w:val="auto"/>
          <w:sz w:val="28"/>
          <w:szCs w:val="28"/>
        </w:rPr>
        <w:t>. La Commissione potrà richiedere al RUP di invitare i proponenti a completare o a fornire chiarimenti in ordine al contenuto dei certificati, documenti e dichiarazioni presentati, subordinato alla sola esistenza in atti di dichiarazioni che siano state effettivamente rese, ancorché non in modo pienamente intellegibile o senza il rispett</w:t>
      </w:r>
      <w:r>
        <w:rPr>
          <w:rFonts w:ascii="Times New Roman" w:hAnsi="Times New Roman" w:cs="Times New Roman"/>
          <w:color w:val="auto"/>
          <w:sz w:val="28"/>
          <w:szCs w:val="28"/>
        </w:rPr>
        <w:t>o dei requisiti formali e a fornire, entro il termine non superiore a 5 gg. eventuale documentazione integrativa.</w:t>
      </w:r>
    </w:p>
    <w:p w:rsidR="00A56111" w:rsidRPr="002A6A09" w:rsidRDefault="00A56111" w:rsidP="00404C1A">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Pr="002A6A09">
        <w:rPr>
          <w:rFonts w:ascii="Times New Roman" w:hAnsi="Times New Roman" w:cs="Times New Roman"/>
          <w:color w:val="auto"/>
          <w:sz w:val="28"/>
          <w:szCs w:val="28"/>
        </w:rPr>
        <w:t>. La Commissione dovrà concludere l’attività di valutazione mediante formazione di una proposta di graduatoria finale delle proposte proget</w:t>
      </w:r>
      <w:r>
        <w:rPr>
          <w:rFonts w:ascii="Times New Roman" w:hAnsi="Times New Roman" w:cs="Times New Roman"/>
          <w:color w:val="auto"/>
          <w:sz w:val="28"/>
          <w:szCs w:val="28"/>
        </w:rPr>
        <w:t>tuali. La graduatoria è approvata con provvedimento del Capo dell’Ufficio</w:t>
      </w:r>
      <w:r w:rsidRPr="00C00722">
        <w:rPr>
          <w:rFonts w:ascii="Times New Roman" w:hAnsi="Times New Roman" w:cs="Times New Roman"/>
          <w:color w:val="auto"/>
          <w:sz w:val="28"/>
          <w:szCs w:val="28"/>
        </w:rPr>
        <w:t xml:space="preserve"> per le politiche in favore delle persone con disabilità</w:t>
      </w:r>
    </w:p>
    <w:p w:rsidR="00A56111" w:rsidRPr="002A6A09" w:rsidRDefault="00A56111" w:rsidP="00404C1A">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2A6A09">
        <w:rPr>
          <w:rFonts w:ascii="Times New Roman" w:hAnsi="Times New Roman" w:cs="Times New Roman"/>
          <w:color w:val="auto"/>
          <w:sz w:val="28"/>
          <w:szCs w:val="28"/>
        </w:rPr>
        <w:t>. Ai componenti del</w:t>
      </w:r>
      <w:r>
        <w:rPr>
          <w:rFonts w:ascii="Times New Roman" w:hAnsi="Times New Roman" w:cs="Times New Roman"/>
          <w:color w:val="auto"/>
          <w:sz w:val="28"/>
          <w:szCs w:val="28"/>
        </w:rPr>
        <w:t>la</w:t>
      </w:r>
      <w:r w:rsidRPr="002A6A09">
        <w:rPr>
          <w:rFonts w:ascii="Times New Roman" w:hAnsi="Times New Roman" w:cs="Times New Roman"/>
          <w:color w:val="auto"/>
          <w:sz w:val="28"/>
          <w:szCs w:val="28"/>
        </w:rPr>
        <w:t xml:space="preserve"> Commissione non è corrisposto alcun emolumento,</w:t>
      </w:r>
      <w:r>
        <w:rPr>
          <w:rFonts w:ascii="Times New Roman" w:hAnsi="Times New Roman" w:cs="Times New Roman"/>
          <w:color w:val="auto"/>
          <w:sz w:val="28"/>
          <w:szCs w:val="28"/>
        </w:rPr>
        <w:t xml:space="preserve"> indennità o rimborso di spese.</w:t>
      </w:r>
    </w:p>
    <w:p w:rsidR="00A56111" w:rsidRDefault="00A56111" w:rsidP="00417894">
      <w:pPr>
        <w:pStyle w:val="Default"/>
        <w:rPr>
          <w:rFonts w:ascii="Times New Roman" w:hAnsi="Times New Roman" w:cs="Times New Roman"/>
          <w:b/>
          <w:bCs/>
          <w:color w:val="auto"/>
          <w:sz w:val="28"/>
          <w:szCs w:val="28"/>
        </w:rPr>
      </w:pPr>
    </w:p>
    <w:p w:rsidR="00A56111" w:rsidRPr="002A6A09" w:rsidRDefault="00A56111" w:rsidP="00404C1A">
      <w:pPr>
        <w:pStyle w:val="Default"/>
        <w:jc w:val="center"/>
        <w:rPr>
          <w:rFonts w:ascii="Times New Roman" w:hAnsi="Times New Roman" w:cs="Times New Roman"/>
          <w:color w:val="auto"/>
          <w:sz w:val="28"/>
          <w:szCs w:val="28"/>
        </w:rPr>
      </w:pPr>
      <w:r>
        <w:rPr>
          <w:rFonts w:ascii="Times New Roman" w:hAnsi="Times New Roman" w:cs="Times New Roman"/>
          <w:b/>
          <w:bCs/>
          <w:color w:val="auto"/>
          <w:sz w:val="28"/>
          <w:szCs w:val="28"/>
        </w:rPr>
        <w:t>Articolo</w:t>
      </w:r>
      <w:r w:rsidRPr="002A6A09">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rPr>
        <w:t>10</w:t>
      </w:r>
    </w:p>
    <w:p w:rsidR="00A56111" w:rsidRPr="002A6A09" w:rsidRDefault="00A56111" w:rsidP="00404C1A">
      <w:pPr>
        <w:pStyle w:val="Default"/>
        <w:jc w:val="center"/>
        <w:rPr>
          <w:rFonts w:ascii="Times New Roman" w:hAnsi="Times New Roman" w:cs="Times New Roman"/>
          <w:color w:val="auto"/>
          <w:sz w:val="28"/>
          <w:szCs w:val="28"/>
        </w:rPr>
      </w:pPr>
      <w:r>
        <w:rPr>
          <w:rFonts w:ascii="Times New Roman" w:hAnsi="Times New Roman" w:cs="Times New Roman"/>
          <w:i/>
          <w:iCs/>
          <w:color w:val="auto"/>
          <w:sz w:val="28"/>
          <w:szCs w:val="28"/>
        </w:rPr>
        <w:t>(Valutazione dei progetti)</w:t>
      </w:r>
    </w:p>
    <w:p w:rsidR="00A56111" w:rsidRPr="00D972AE" w:rsidRDefault="00A56111" w:rsidP="00404C1A">
      <w:pPr>
        <w:pStyle w:val="Default"/>
        <w:jc w:val="both"/>
        <w:rPr>
          <w:rFonts w:ascii="Times New Roman" w:hAnsi="Times New Roman" w:cs="Times New Roman"/>
          <w:color w:val="auto"/>
          <w:sz w:val="28"/>
          <w:szCs w:val="28"/>
        </w:rPr>
      </w:pPr>
      <w:r w:rsidRPr="002A6A09">
        <w:rPr>
          <w:rFonts w:ascii="Times New Roman" w:hAnsi="Times New Roman" w:cs="Times New Roman"/>
          <w:color w:val="auto"/>
          <w:sz w:val="28"/>
          <w:szCs w:val="28"/>
        </w:rPr>
        <w:t>1. La Commissione valuta i singoli progetti e attribuisce il punteggio secondo i criteri di valutazione di cui al success</w:t>
      </w:r>
      <w:r>
        <w:rPr>
          <w:rFonts w:ascii="Times New Roman" w:hAnsi="Times New Roman" w:cs="Times New Roman"/>
          <w:color w:val="auto"/>
          <w:sz w:val="28"/>
          <w:szCs w:val="28"/>
        </w:rPr>
        <w:t>ivo articolo</w:t>
      </w:r>
      <w:r w:rsidRPr="002A6A09">
        <w:rPr>
          <w:rFonts w:ascii="Times New Roman" w:hAnsi="Times New Roman" w:cs="Times New Roman"/>
          <w:color w:val="auto"/>
          <w:sz w:val="28"/>
          <w:szCs w:val="28"/>
        </w:rPr>
        <w:t xml:space="preserve"> 1</w:t>
      </w:r>
      <w:r>
        <w:rPr>
          <w:rFonts w:ascii="Times New Roman" w:hAnsi="Times New Roman" w:cs="Times New Roman"/>
          <w:color w:val="auto"/>
          <w:sz w:val="28"/>
          <w:szCs w:val="28"/>
        </w:rPr>
        <w:t>1</w:t>
      </w:r>
      <w:r w:rsidRPr="002A6A09">
        <w:rPr>
          <w:rFonts w:ascii="Times New Roman" w:hAnsi="Times New Roman" w:cs="Times New Roman"/>
          <w:color w:val="auto"/>
          <w:sz w:val="28"/>
          <w:szCs w:val="28"/>
        </w:rPr>
        <w:t>. All’esito della valutazione la Commissione redige, per ciascun</w:t>
      </w:r>
      <w:r>
        <w:rPr>
          <w:rFonts w:ascii="Times New Roman" w:hAnsi="Times New Roman" w:cs="Times New Roman"/>
          <w:color w:val="auto"/>
          <w:sz w:val="28"/>
          <w:szCs w:val="28"/>
        </w:rPr>
        <w:t xml:space="preserve"> progetto</w:t>
      </w:r>
      <w:r w:rsidRPr="002A6A09">
        <w:rPr>
          <w:rFonts w:ascii="Times New Roman" w:hAnsi="Times New Roman" w:cs="Times New Roman"/>
          <w:color w:val="auto"/>
          <w:sz w:val="28"/>
          <w:szCs w:val="28"/>
        </w:rPr>
        <w:t xml:space="preserve">, una proposta di graduatoria, collocati in ordine decrescente rispetto al punteggio attribuito, che saranno finanziati fino ad esaurimento delle risorse. </w:t>
      </w:r>
    </w:p>
    <w:p w:rsidR="00A56111" w:rsidRPr="003A7D9F" w:rsidRDefault="00A56111" w:rsidP="003A7D9F">
      <w:pPr>
        <w:pStyle w:val="Default"/>
        <w:jc w:val="both"/>
        <w:rPr>
          <w:rFonts w:ascii="Times New Roman" w:hAnsi="Times New Roman" w:cs="Times New Roman"/>
          <w:color w:val="auto"/>
          <w:sz w:val="28"/>
          <w:szCs w:val="28"/>
        </w:rPr>
      </w:pPr>
      <w:r w:rsidRPr="002A6A09">
        <w:rPr>
          <w:rFonts w:ascii="Times New Roman" w:hAnsi="Times New Roman" w:cs="Times New Roman"/>
          <w:color w:val="auto"/>
          <w:sz w:val="28"/>
          <w:szCs w:val="28"/>
        </w:rPr>
        <w:t xml:space="preserve">2. Nel caso in cui due o più progetti conseguano il medesimo punteggio collocandosi alla fine delle graduatorie e non vi sia possibilità di finanziarli tutti per insufficienza di risorse, la Commissione procederà all’individuazione del/dei progetto/i finanziato/i </w:t>
      </w:r>
      <w:r w:rsidRPr="003A7D9F">
        <w:rPr>
          <w:rFonts w:ascii="Times New Roman" w:hAnsi="Times New Roman" w:cs="Times New Roman"/>
          <w:color w:val="auto"/>
          <w:sz w:val="28"/>
          <w:szCs w:val="28"/>
        </w:rPr>
        <w:t>dando preferenza alla proposta progettuale che presenti il preventivo economico inferiore, nel caso in cui le risorse disponibili non consentano il finanziamento di ciascuna delle proposte progettuali interessate, considerate singolarmente.</w:t>
      </w:r>
    </w:p>
    <w:p w:rsidR="00A56111" w:rsidRPr="002A6A09" w:rsidRDefault="00A56111" w:rsidP="00404C1A">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3</w:t>
      </w:r>
      <w:r w:rsidRPr="002A6A09">
        <w:rPr>
          <w:rFonts w:ascii="Times New Roman" w:hAnsi="Times New Roman" w:cs="Times New Roman"/>
          <w:color w:val="auto"/>
          <w:sz w:val="28"/>
          <w:szCs w:val="28"/>
        </w:rPr>
        <w:t xml:space="preserve">. Nell’eventualità in cui vi siano rinunce, </w:t>
      </w:r>
      <w:r w:rsidRPr="009819E7">
        <w:rPr>
          <w:rFonts w:ascii="Times New Roman" w:hAnsi="Times New Roman" w:cs="Times New Roman"/>
          <w:color w:val="auto"/>
          <w:sz w:val="28"/>
          <w:szCs w:val="28"/>
        </w:rPr>
        <w:t>l’</w:t>
      </w:r>
      <w:r w:rsidRPr="009819E7">
        <w:rPr>
          <w:rFonts w:ascii="Times New Roman" w:hAnsi="Times New Roman" w:cs="Times New Roman"/>
          <w:color w:val="auto"/>
          <w:sz w:val="28"/>
          <w:szCs w:val="28"/>
          <w:lang w:eastAsia="it-IT"/>
        </w:rPr>
        <w:t>Ufficio per le politiche in favore delle persone con disabilità</w:t>
      </w:r>
      <w:r w:rsidRPr="002A6A09">
        <w:rPr>
          <w:rFonts w:ascii="Times New Roman" w:hAnsi="Times New Roman" w:cs="Times New Roman"/>
          <w:color w:val="auto"/>
          <w:sz w:val="28"/>
          <w:szCs w:val="28"/>
        </w:rPr>
        <w:t xml:space="preserve"> provvederà alla riallocazione delle ri</w:t>
      </w:r>
      <w:r>
        <w:rPr>
          <w:rFonts w:ascii="Times New Roman" w:hAnsi="Times New Roman" w:cs="Times New Roman"/>
          <w:color w:val="auto"/>
          <w:sz w:val="28"/>
          <w:szCs w:val="28"/>
        </w:rPr>
        <w:t>sorse scorrendo la graduatoria.</w:t>
      </w:r>
    </w:p>
    <w:p w:rsidR="00A56111" w:rsidRDefault="00A56111" w:rsidP="00404C1A">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2A6A09">
        <w:rPr>
          <w:rFonts w:ascii="Times New Roman" w:hAnsi="Times New Roman" w:cs="Times New Roman"/>
          <w:color w:val="auto"/>
          <w:sz w:val="28"/>
          <w:szCs w:val="28"/>
        </w:rPr>
        <w:t>. Le graduatorie</w:t>
      </w:r>
      <w:r>
        <w:rPr>
          <w:rFonts w:ascii="Times New Roman" w:hAnsi="Times New Roman" w:cs="Times New Roman"/>
          <w:color w:val="auto"/>
          <w:sz w:val="28"/>
          <w:szCs w:val="28"/>
        </w:rPr>
        <w:t>,</w:t>
      </w:r>
      <w:r w:rsidRPr="002A6A09">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sia dei progetti ammessi al finanziamento che di quelli non ammessi, </w:t>
      </w:r>
      <w:r w:rsidRPr="002A6A09">
        <w:rPr>
          <w:rFonts w:ascii="Times New Roman" w:hAnsi="Times New Roman" w:cs="Times New Roman"/>
          <w:color w:val="auto"/>
          <w:sz w:val="28"/>
          <w:szCs w:val="28"/>
        </w:rPr>
        <w:t xml:space="preserve">sono pubblicate sul sito </w:t>
      </w:r>
      <w:r>
        <w:rPr>
          <w:rFonts w:ascii="Times New Roman" w:hAnsi="Times New Roman" w:cs="Times New Roman"/>
          <w:color w:val="auto"/>
          <w:sz w:val="28"/>
          <w:szCs w:val="28"/>
        </w:rPr>
        <w:t>istituzionale dell’</w:t>
      </w:r>
      <w:r w:rsidRPr="009819E7">
        <w:rPr>
          <w:rFonts w:ascii="Times New Roman" w:hAnsi="Times New Roman" w:cs="Times New Roman"/>
          <w:color w:val="auto"/>
          <w:sz w:val="28"/>
          <w:szCs w:val="28"/>
          <w:lang w:eastAsia="it-IT"/>
        </w:rPr>
        <w:t>Ufficio per le politiche in favore delle persone con disabilità</w:t>
      </w:r>
      <w:r>
        <w:rPr>
          <w:rFonts w:ascii="Times New Roman" w:hAnsi="Times New Roman" w:cs="Times New Roman"/>
          <w:color w:val="auto"/>
          <w:sz w:val="28"/>
          <w:szCs w:val="28"/>
          <w:lang w:eastAsia="it-IT"/>
        </w:rPr>
        <w:t xml:space="preserve"> </w:t>
      </w:r>
      <w:hyperlink r:id="rId9" w:history="1">
        <w:r w:rsidRPr="00A27638">
          <w:rPr>
            <w:rStyle w:val="Collegamentoipertestuale"/>
            <w:rFonts w:ascii="Times New Roman" w:hAnsi="Times New Roman" w:cs="Times New Roman"/>
            <w:sz w:val="28"/>
            <w:szCs w:val="28"/>
          </w:rPr>
          <w:t>www.disabilita.governo.it</w:t>
        </w:r>
      </w:hyperlink>
      <w:r>
        <w:rPr>
          <w:rFonts w:ascii="Times New Roman" w:hAnsi="Times New Roman" w:cs="Times New Roman"/>
          <w:color w:val="auto"/>
          <w:sz w:val="28"/>
          <w:szCs w:val="28"/>
        </w:rPr>
        <w:t>. Tale pubblicazione ha</w:t>
      </w:r>
      <w:r w:rsidRPr="002A6A09">
        <w:rPr>
          <w:rFonts w:ascii="Times New Roman" w:hAnsi="Times New Roman" w:cs="Times New Roman"/>
          <w:color w:val="auto"/>
          <w:sz w:val="28"/>
          <w:szCs w:val="28"/>
        </w:rPr>
        <w:t xml:space="preserve"> valore di notific</w:t>
      </w:r>
      <w:r>
        <w:rPr>
          <w:rFonts w:ascii="Times New Roman" w:hAnsi="Times New Roman" w:cs="Times New Roman"/>
          <w:color w:val="auto"/>
          <w:sz w:val="28"/>
          <w:szCs w:val="28"/>
        </w:rPr>
        <w:t>a a tutti gli effetti di legge. Non sarà, pertanto, inviata alcuna comunicazione per iscritto inerente gli esiti della valutazione</w:t>
      </w:r>
    </w:p>
    <w:p w:rsidR="00A56111" w:rsidRPr="00E4702B" w:rsidRDefault="00A56111" w:rsidP="00404C1A">
      <w:pPr>
        <w:pStyle w:val="Default"/>
        <w:jc w:val="both"/>
        <w:rPr>
          <w:rFonts w:ascii="Times New Roman" w:hAnsi="Times New Roman" w:cs="Times New Roman"/>
          <w:color w:val="auto"/>
        </w:rPr>
      </w:pPr>
    </w:p>
    <w:p w:rsidR="00A56111" w:rsidRDefault="00A56111" w:rsidP="00404C1A">
      <w:pPr>
        <w:pStyle w:val="Default"/>
        <w:jc w:val="center"/>
        <w:rPr>
          <w:rFonts w:ascii="Times New Roman" w:hAnsi="Times New Roman" w:cs="Times New Roman"/>
          <w:b/>
          <w:bCs/>
          <w:color w:val="auto"/>
          <w:sz w:val="28"/>
          <w:szCs w:val="28"/>
        </w:rPr>
      </w:pPr>
    </w:p>
    <w:p w:rsidR="007C1541" w:rsidRPr="002A6A09" w:rsidRDefault="0034004B" w:rsidP="007C1541">
      <w:pPr>
        <w:pStyle w:val="Default"/>
        <w:pageBreakBefore/>
        <w:tabs>
          <w:tab w:val="center" w:pos="7143"/>
        </w:tabs>
        <w:jc w:val="center"/>
        <w:rPr>
          <w:rFonts w:ascii="Times New Roman" w:hAnsi="Times New Roman" w:cs="Times New Roman"/>
          <w:color w:val="auto"/>
          <w:sz w:val="28"/>
          <w:szCs w:val="28"/>
        </w:rPr>
      </w:pPr>
      <w:r>
        <w:rPr>
          <w:rFonts w:ascii="Times New Roman" w:hAnsi="Times New Roman" w:cs="Times New Roman"/>
          <w:b/>
          <w:bCs/>
          <w:color w:val="auto"/>
          <w:sz w:val="28"/>
          <w:szCs w:val="28"/>
        </w:rPr>
        <w:lastRenderedPageBreak/>
        <w:t>A</w:t>
      </w:r>
      <w:r w:rsidR="007C1541">
        <w:rPr>
          <w:rFonts w:ascii="Times New Roman" w:hAnsi="Times New Roman" w:cs="Times New Roman"/>
          <w:b/>
          <w:bCs/>
          <w:color w:val="auto"/>
          <w:sz w:val="28"/>
          <w:szCs w:val="28"/>
        </w:rPr>
        <w:t>rticolo</w:t>
      </w:r>
      <w:r w:rsidR="007C1541" w:rsidRPr="002A6A09">
        <w:rPr>
          <w:rFonts w:ascii="Times New Roman" w:hAnsi="Times New Roman" w:cs="Times New Roman"/>
          <w:b/>
          <w:bCs/>
          <w:color w:val="auto"/>
          <w:sz w:val="28"/>
          <w:szCs w:val="28"/>
        </w:rPr>
        <w:t xml:space="preserve"> </w:t>
      </w:r>
      <w:r w:rsidR="007C1541" w:rsidRPr="00167FF9">
        <w:rPr>
          <w:rFonts w:ascii="Times New Roman" w:hAnsi="Times New Roman" w:cs="Times New Roman"/>
          <w:b/>
          <w:bCs/>
          <w:color w:val="auto"/>
          <w:sz w:val="28"/>
          <w:szCs w:val="28"/>
        </w:rPr>
        <w:t>11</w:t>
      </w:r>
    </w:p>
    <w:p w:rsidR="007C1541" w:rsidRDefault="007C1541" w:rsidP="007C1541">
      <w:pPr>
        <w:pStyle w:val="Default"/>
        <w:jc w:val="center"/>
        <w:rPr>
          <w:rFonts w:ascii="Times New Roman" w:hAnsi="Times New Roman" w:cs="Times New Roman"/>
          <w:i/>
          <w:iCs/>
          <w:color w:val="auto"/>
          <w:sz w:val="28"/>
          <w:szCs w:val="28"/>
        </w:rPr>
      </w:pPr>
      <w:r w:rsidRPr="002A6A09">
        <w:rPr>
          <w:rFonts w:ascii="Times New Roman" w:hAnsi="Times New Roman" w:cs="Times New Roman"/>
          <w:i/>
          <w:iCs/>
          <w:color w:val="auto"/>
          <w:sz w:val="28"/>
          <w:szCs w:val="28"/>
        </w:rPr>
        <w:t>(Attribuzione dei punteggi)</w:t>
      </w:r>
    </w:p>
    <w:p w:rsidR="007C1541" w:rsidRPr="002A6A09" w:rsidRDefault="007C1541" w:rsidP="007C1541">
      <w:pPr>
        <w:pStyle w:val="Default"/>
        <w:jc w:val="center"/>
        <w:rPr>
          <w:rFonts w:ascii="Times New Roman" w:hAnsi="Times New Roman" w:cs="Times New Roman"/>
          <w:color w:val="auto"/>
          <w:sz w:val="28"/>
          <w:szCs w:val="28"/>
        </w:rPr>
      </w:pPr>
    </w:p>
    <w:p w:rsidR="007C1541" w:rsidRDefault="007C1541" w:rsidP="007C1541">
      <w:pPr>
        <w:pStyle w:val="Default"/>
        <w:numPr>
          <w:ilvl w:val="0"/>
          <w:numId w:val="11"/>
        </w:numPr>
        <w:jc w:val="both"/>
        <w:rPr>
          <w:rFonts w:ascii="Times New Roman" w:hAnsi="Times New Roman" w:cs="Times New Roman"/>
          <w:color w:val="auto"/>
          <w:sz w:val="28"/>
          <w:szCs w:val="28"/>
        </w:rPr>
      </w:pPr>
      <w:r w:rsidRPr="002A6A09">
        <w:rPr>
          <w:rFonts w:ascii="Times New Roman" w:hAnsi="Times New Roman" w:cs="Times New Roman"/>
          <w:color w:val="auto"/>
          <w:sz w:val="28"/>
          <w:szCs w:val="28"/>
        </w:rPr>
        <w:t>La Commissione,</w:t>
      </w:r>
      <w:r>
        <w:rPr>
          <w:rFonts w:ascii="Times New Roman" w:hAnsi="Times New Roman" w:cs="Times New Roman"/>
          <w:color w:val="auto"/>
          <w:sz w:val="28"/>
          <w:szCs w:val="28"/>
        </w:rPr>
        <w:t xml:space="preserve"> di cui al precedente articolo 9</w:t>
      </w:r>
      <w:r w:rsidRPr="002A6A09">
        <w:rPr>
          <w:rFonts w:ascii="Times New Roman" w:hAnsi="Times New Roman" w:cs="Times New Roman"/>
          <w:color w:val="auto"/>
          <w:sz w:val="28"/>
          <w:szCs w:val="28"/>
        </w:rPr>
        <w:t xml:space="preserve">, potrà assegnare a ciascun progetto un punteggio massimo </w:t>
      </w:r>
      <w:r>
        <w:rPr>
          <w:rFonts w:ascii="Times New Roman" w:hAnsi="Times New Roman" w:cs="Times New Roman"/>
          <w:color w:val="auto"/>
          <w:sz w:val="28"/>
          <w:szCs w:val="28"/>
        </w:rPr>
        <w:t>di cento punti, così ripartito:</w:t>
      </w:r>
    </w:p>
    <w:p w:rsidR="007C1541" w:rsidRDefault="007C1541" w:rsidP="007C1541">
      <w:pPr>
        <w:pStyle w:val="Default"/>
        <w:ind w:left="720"/>
        <w:jc w:val="both"/>
        <w:rPr>
          <w:rFonts w:ascii="Times New Roman" w:hAnsi="Times New Roman" w:cs="Times New Roman"/>
          <w:color w:val="auto"/>
          <w:sz w:val="28"/>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6"/>
        <w:gridCol w:w="1839"/>
      </w:tblGrid>
      <w:tr w:rsidR="007C1541" w:rsidRPr="00B871C8" w:rsidTr="007C1541">
        <w:tc>
          <w:tcPr>
            <w:tcW w:w="11447" w:type="dxa"/>
            <w:shd w:val="clear" w:color="auto" w:fill="548DD4"/>
          </w:tcPr>
          <w:p w:rsidR="007C1541" w:rsidRPr="000E0F84" w:rsidRDefault="007C1541" w:rsidP="00050E26">
            <w:pPr>
              <w:pStyle w:val="Default"/>
              <w:tabs>
                <w:tab w:val="center" w:pos="5636"/>
              </w:tabs>
              <w:rPr>
                <w:rFonts w:ascii="Times New Roman" w:hAnsi="Times New Roman" w:cs="Times New Roman"/>
                <w:color w:val="auto"/>
                <w:sz w:val="28"/>
                <w:szCs w:val="28"/>
              </w:rPr>
            </w:pPr>
            <w:r w:rsidRPr="000E0F84">
              <w:rPr>
                <w:rFonts w:ascii="Times New Roman" w:hAnsi="Times New Roman" w:cs="Times New Roman"/>
                <w:color w:val="auto"/>
                <w:sz w:val="28"/>
                <w:szCs w:val="28"/>
              </w:rPr>
              <w:tab/>
              <w:t>Descrizione del criterio</w:t>
            </w:r>
          </w:p>
        </w:tc>
        <w:tc>
          <w:tcPr>
            <w:tcW w:w="2668" w:type="dxa"/>
            <w:shd w:val="clear" w:color="auto" w:fill="548DD4"/>
          </w:tcPr>
          <w:p w:rsidR="007C1541" w:rsidRPr="00B871C8" w:rsidRDefault="007C1541" w:rsidP="00050E26">
            <w:pPr>
              <w:pStyle w:val="Default"/>
              <w:tabs>
                <w:tab w:val="center" w:pos="5636"/>
              </w:tabs>
              <w:jc w:val="center"/>
              <w:rPr>
                <w:rFonts w:ascii="Times New Roman" w:hAnsi="Times New Roman" w:cs="Times New Roman"/>
                <w:color w:val="auto"/>
                <w:sz w:val="28"/>
                <w:szCs w:val="28"/>
              </w:rPr>
            </w:pPr>
            <w:r w:rsidRPr="00050E26">
              <w:rPr>
                <w:rFonts w:ascii="Times New Roman" w:hAnsi="Times New Roman" w:cs="Times New Roman"/>
                <w:color w:val="auto"/>
                <w:sz w:val="28"/>
                <w:szCs w:val="28"/>
              </w:rPr>
              <w:t>Punteggio</w:t>
            </w:r>
          </w:p>
        </w:tc>
      </w:tr>
      <w:tr w:rsidR="007C1541" w:rsidRPr="00B871C8" w:rsidTr="007C1541">
        <w:tc>
          <w:tcPr>
            <w:tcW w:w="11447" w:type="dxa"/>
            <w:shd w:val="clear" w:color="auto" w:fill="BFBFBF"/>
          </w:tcPr>
          <w:p w:rsidR="007C1541" w:rsidRPr="00A71B0E" w:rsidRDefault="007C1541" w:rsidP="00050E26">
            <w:pPr>
              <w:pStyle w:val="Default"/>
              <w:rPr>
                <w:rFonts w:ascii="Times New Roman" w:hAnsi="Times New Roman" w:cs="Times New Roman"/>
                <w:color w:val="auto"/>
              </w:rPr>
            </w:pPr>
            <w:r w:rsidRPr="00A71B0E">
              <w:rPr>
                <w:rFonts w:ascii="Times New Roman" w:hAnsi="Times New Roman" w:cs="Times New Roman"/>
                <w:b/>
                <w:bCs/>
                <w:color w:val="auto"/>
                <w:sz w:val="28"/>
                <w:szCs w:val="28"/>
              </w:rPr>
              <w:t>a.</w:t>
            </w:r>
            <w:r w:rsidRPr="00A71B0E">
              <w:rPr>
                <w:rFonts w:ascii="Times New Roman" w:hAnsi="Times New Roman" w:cs="Times New Roman"/>
                <w:b/>
                <w:bCs/>
                <w:color w:val="auto"/>
              </w:rPr>
              <w:t xml:space="preserve"> QUALITA</w:t>
            </w:r>
            <w:r>
              <w:rPr>
                <w:rFonts w:ascii="Times New Roman" w:hAnsi="Times New Roman" w:cs="Times New Roman"/>
                <w:b/>
                <w:bCs/>
                <w:color w:val="auto"/>
              </w:rPr>
              <w:t xml:space="preserve">’ DELLA </w:t>
            </w:r>
            <w:r w:rsidRPr="00A71B0E">
              <w:rPr>
                <w:rFonts w:ascii="Times New Roman" w:hAnsi="Times New Roman" w:cs="Times New Roman"/>
                <w:b/>
                <w:bCs/>
                <w:color w:val="auto"/>
              </w:rPr>
              <w:t xml:space="preserve">PROPOSTA </w:t>
            </w:r>
            <w:r>
              <w:rPr>
                <w:rFonts w:ascii="Times New Roman" w:hAnsi="Times New Roman" w:cs="Times New Roman"/>
                <w:b/>
                <w:bCs/>
                <w:color w:val="auto"/>
              </w:rPr>
              <w:t>PROGETTUALE</w:t>
            </w:r>
          </w:p>
        </w:tc>
        <w:tc>
          <w:tcPr>
            <w:tcW w:w="2668" w:type="dxa"/>
            <w:shd w:val="clear" w:color="auto" w:fill="BFBFBF"/>
          </w:tcPr>
          <w:p w:rsidR="007C1541" w:rsidRPr="004D0AA1" w:rsidRDefault="007C1541" w:rsidP="00050E26">
            <w:pPr>
              <w:pStyle w:val="Default"/>
              <w:jc w:val="center"/>
              <w:rPr>
                <w:rFonts w:ascii="Times New Roman" w:hAnsi="Times New Roman" w:cs="Times New Roman"/>
                <w:color w:val="auto"/>
                <w:sz w:val="28"/>
                <w:szCs w:val="28"/>
              </w:rPr>
            </w:pPr>
            <w:r>
              <w:rPr>
                <w:rFonts w:ascii="Times New Roman" w:hAnsi="Times New Roman" w:cs="Times New Roman"/>
                <w:b/>
                <w:bCs/>
                <w:sz w:val="28"/>
                <w:szCs w:val="28"/>
              </w:rPr>
              <w:t xml:space="preserve">Punti </w:t>
            </w:r>
            <w:proofErr w:type="spellStart"/>
            <w:r>
              <w:rPr>
                <w:rFonts w:ascii="Times New Roman" w:hAnsi="Times New Roman" w:cs="Times New Roman"/>
                <w:b/>
                <w:bCs/>
                <w:sz w:val="28"/>
                <w:szCs w:val="28"/>
              </w:rPr>
              <w:t>max</w:t>
            </w:r>
            <w:proofErr w:type="spellEnd"/>
            <w:r>
              <w:rPr>
                <w:rFonts w:ascii="Times New Roman" w:hAnsi="Times New Roman" w:cs="Times New Roman"/>
                <w:b/>
                <w:bCs/>
                <w:sz w:val="28"/>
                <w:szCs w:val="28"/>
              </w:rPr>
              <w:t xml:space="preserve"> 40</w:t>
            </w:r>
          </w:p>
        </w:tc>
      </w:tr>
      <w:tr w:rsidR="007C1541" w:rsidRPr="00B871C8" w:rsidTr="00050E26">
        <w:tc>
          <w:tcPr>
            <w:tcW w:w="11447" w:type="dxa"/>
          </w:tcPr>
          <w:p w:rsidR="007C1541" w:rsidRPr="00B871C8" w:rsidRDefault="007C1541" w:rsidP="00050E26">
            <w:pPr>
              <w:pStyle w:val="Default"/>
              <w:jc w:val="both"/>
              <w:rPr>
                <w:rFonts w:ascii="Times New Roman" w:hAnsi="Times New Roman" w:cs="Times New Roman"/>
                <w:b/>
                <w:bCs/>
              </w:rPr>
            </w:pPr>
          </w:p>
          <w:p w:rsidR="007C1541" w:rsidRPr="00B871C8" w:rsidRDefault="007C1541" w:rsidP="00050E26">
            <w:pPr>
              <w:pStyle w:val="Default"/>
              <w:jc w:val="both"/>
              <w:rPr>
                <w:rFonts w:ascii="Times New Roman" w:hAnsi="Times New Roman" w:cs="Times New Roman"/>
                <w:sz w:val="28"/>
                <w:szCs w:val="28"/>
              </w:rPr>
            </w:pPr>
            <w:r w:rsidRPr="00B871C8">
              <w:rPr>
                <w:rFonts w:ascii="Times New Roman" w:hAnsi="Times New Roman" w:cs="Times New Roman"/>
                <w:b/>
                <w:bCs/>
                <w:sz w:val="28"/>
                <w:szCs w:val="28"/>
              </w:rPr>
              <w:t>a.1</w:t>
            </w:r>
            <w:r w:rsidRPr="00B871C8">
              <w:rPr>
                <w:rFonts w:ascii="Times New Roman" w:hAnsi="Times New Roman" w:cs="Times New Roman"/>
                <w:sz w:val="28"/>
                <w:szCs w:val="28"/>
              </w:rPr>
              <w:t xml:space="preserve"> </w:t>
            </w:r>
            <w:r>
              <w:rPr>
                <w:rFonts w:ascii="Times New Roman" w:hAnsi="Times New Roman" w:cs="Times New Roman"/>
                <w:sz w:val="28"/>
                <w:szCs w:val="28"/>
              </w:rPr>
              <w:t>P</w:t>
            </w:r>
            <w:r w:rsidRPr="00B871C8">
              <w:rPr>
                <w:rFonts w:ascii="Times New Roman" w:hAnsi="Times New Roman" w:cs="Times New Roman"/>
                <w:sz w:val="28"/>
                <w:szCs w:val="28"/>
              </w:rPr>
              <w:t>resentazione, metodologia, pianificazione delle attività, organizzazione, risultati attesi e sostenibilità</w:t>
            </w:r>
          </w:p>
          <w:p w:rsidR="007C1541" w:rsidRPr="00B871C8" w:rsidRDefault="007C1541" w:rsidP="00050E26">
            <w:pPr>
              <w:pStyle w:val="Default"/>
              <w:jc w:val="both"/>
              <w:rPr>
                <w:rFonts w:ascii="Times New Roman" w:hAnsi="Times New Roman" w:cs="Times New Roman"/>
              </w:rPr>
            </w:pPr>
          </w:p>
        </w:tc>
        <w:tc>
          <w:tcPr>
            <w:tcW w:w="2668" w:type="dxa"/>
          </w:tcPr>
          <w:p w:rsidR="007C1541" w:rsidRPr="004D0AA1" w:rsidRDefault="007C1541" w:rsidP="00050E26">
            <w:pPr>
              <w:pStyle w:val="Default"/>
              <w:jc w:val="center"/>
              <w:rPr>
                <w:rFonts w:ascii="Times New Roman" w:hAnsi="Times New Roman" w:cs="Times New Roman"/>
                <w:sz w:val="28"/>
                <w:szCs w:val="28"/>
              </w:rPr>
            </w:pPr>
          </w:p>
          <w:p w:rsidR="007C1541" w:rsidRDefault="007C1541" w:rsidP="00050E26">
            <w:pPr>
              <w:pStyle w:val="Default"/>
              <w:jc w:val="center"/>
              <w:rPr>
                <w:rFonts w:ascii="Times New Roman" w:hAnsi="Times New Roman" w:cs="Times New Roman"/>
                <w:sz w:val="28"/>
                <w:szCs w:val="28"/>
              </w:rPr>
            </w:pPr>
            <w:r>
              <w:rPr>
                <w:rFonts w:ascii="Times New Roman" w:hAnsi="Times New Roman" w:cs="Times New Roman"/>
                <w:sz w:val="28"/>
                <w:szCs w:val="28"/>
              </w:rPr>
              <w:t xml:space="preserve">punti </w:t>
            </w:r>
            <w:proofErr w:type="spellStart"/>
            <w:r>
              <w:rPr>
                <w:rFonts w:ascii="Times New Roman" w:hAnsi="Times New Roman" w:cs="Times New Roman"/>
                <w:sz w:val="28"/>
                <w:szCs w:val="28"/>
              </w:rPr>
              <w:t>max</w:t>
            </w:r>
            <w:proofErr w:type="spellEnd"/>
          </w:p>
          <w:p w:rsidR="007C1541" w:rsidRPr="004D0AA1" w:rsidRDefault="007C1541" w:rsidP="00050E26">
            <w:pPr>
              <w:pStyle w:val="Default"/>
              <w:jc w:val="center"/>
              <w:rPr>
                <w:rFonts w:ascii="Times New Roman" w:hAnsi="Times New Roman" w:cs="Times New Roman"/>
                <w:color w:val="auto"/>
                <w:sz w:val="28"/>
                <w:szCs w:val="28"/>
              </w:rPr>
            </w:pPr>
            <w:r>
              <w:rPr>
                <w:rFonts w:ascii="Times New Roman" w:hAnsi="Times New Roman" w:cs="Times New Roman"/>
                <w:sz w:val="28"/>
                <w:szCs w:val="28"/>
              </w:rPr>
              <w:t xml:space="preserve">5 </w:t>
            </w:r>
          </w:p>
        </w:tc>
      </w:tr>
      <w:tr w:rsidR="007C1541" w:rsidRPr="00B871C8" w:rsidTr="00050E26">
        <w:tc>
          <w:tcPr>
            <w:tcW w:w="11447" w:type="dxa"/>
          </w:tcPr>
          <w:p w:rsidR="007C1541" w:rsidRPr="00A71B0E" w:rsidRDefault="007C1541" w:rsidP="00050E26">
            <w:pPr>
              <w:pStyle w:val="Default"/>
              <w:jc w:val="center"/>
              <w:rPr>
                <w:rFonts w:ascii="Times New Roman" w:hAnsi="Times New Roman" w:cs="Times New Roman"/>
                <w:color w:val="auto"/>
                <w:sz w:val="28"/>
                <w:szCs w:val="28"/>
              </w:rPr>
            </w:pPr>
          </w:p>
          <w:p w:rsidR="007C1541" w:rsidRPr="00A71B0E" w:rsidRDefault="007C1541" w:rsidP="00050E26">
            <w:pPr>
              <w:pStyle w:val="Default"/>
              <w:jc w:val="both"/>
              <w:rPr>
                <w:rFonts w:ascii="Times New Roman" w:hAnsi="Times New Roman" w:cs="Times New Roman"/>
                <w:color w:val="auto"/>
                <w:sz w:val="28"/>
                <w:szCs w:val="28"/>
              </w:rPr>
            </w:pPr>
            <w:r w:rsidRPr="00A71B0E">
              <w:rPr>
                <w:rFonts w:ascii="Times New Roman" w:hAnsi="Times New Roman" w:cs="Times New Roman"/>
                <w:b/>
                <w:bCs/>
                <w:color w:val="auto"/>
                <w:sz w:val="28"/>
                <w:szCs w:val="28"/>
              </w:rPr>
              <w:t xml:space="preserve">a.2 </w:t>
            </w:r>
            <w:r w:rsidRPr="00A71B0E">
              <w:rPr>
                <w:rFonts w:ascii="Times New Roman" w:hAnsi="Times New Roman" w:cs="Times New Roman"/>
                <w:color w:val="auto"/>
                <w:sz w:val="28"/>
                <w:szCs w:val="28"/>
              </w:rPr>
              <w:t>Innovatività delle soluzioni/strumenti</w:t>
            </w:r>
            <w:r>
              <w:rPr>
                <w:rFonts w:ascii="Times New Roman" w:hAnsi="Times New Roman" w:cs="Times New Roman"/>
                <w:color w:val="auto"/>
                <w:sz w:val="28"/>
                <w:szCs w:val="28"/>
              </w:rPr>
              <w:t xml:space="preserve"> e/o dei prodotti e/o dei risultati conseguiti</w:t>
            </w:r>
          </w:p>
          <w:p w:rsidR="007C1541" w:rsidRPr="00A71B0E" w:rsidRDefault="007C1541" w:rsidP="00050E26">
            <w:pPr>
              <w:pStyle w:val="Default"/>
              <w:jc w:val="both"/>
              <w:rPr>
                <w:rFonts w:ascii="Times New Roman" w:hAnsi="Times New Roman" w:cs="Times New Roman"/>
                <w:color w:val="auto"/>
                <w:sz w:val="28"/>
                <w:szCs w:val="28"/>
              </w:rPr>
            </w:pPr>
          </w:p>
        </w:tc>
        <w:tc>
          <w:tcPr>
            <w:tcW w:w="2668" w:type="dxa"/>
          </w:tcPr>
          <w:p w:rsidR="007C1541" w:rsidRPr="004D0AA1" w:rsidRDefault="007C1541" w:rsidP="00050E26">
            <w:pPr>
              <w:pStyle w:val="Default"/>
              <w:jc w:val="center"/>
              <w:rPr>
                <w:rFonts w:ascii="Times New Roman" w:hAnsi="Times New Roman" w:cs="Times New Roman"/>
                <w:sz w:val="28"/>
                <w:szCs w:val="28"/>
              </w:rPr>
            </w:pPr>
          </w:p>
          <w:p w:rsidR="007C1541" w:rsidRDefault="007C1541" w:rsidP="00050E26">
            <w:pPr>
              <w:pStyle w:val="Default"/>
              <w:jc w:val="center"/>
              <w:rPr>
                <w:rFonts w:ascii="Times New Roman" w:hAnsi="Times New Roman" w:cs="Times New Roman"/>
                <w:sz w:val="28"/>
                <w:szCs w:val="28"/>
              </w:rPr>
            </w:pPr>
            <w:r>
              <w:rPr>
                <w:rFonts w:ascii="Times New Roman" w:hAnsi="Times New Roman" w:cs="Times New Roman"/>
                <w:sz w:val="28"/>
                <w:szCs w:val="28"/>
              </w:rPr>
              <w:t xml:space="preserve">punti </w:t>
            </w:r>
            <w:proofErr w:type="spellStart"/>
            <w:r>
              <w:rPr>
                <w:rFonts w:ascii="Times New Roman" w:hAnsi="Times New Roman" w:cs="Times New Roman"/>
                <w:sz w:val="28"/>
                <w:szCs w:val="28"/>
              </w:rPr>
              <w:t>max</w:t>
            </w:r>
            <w:proofErr w:type="spellEnd"/>
          </w:p>
          <w:p w:rsidR="007C1541" w:rsidRDefault="007C1541" w:rsidP="00050E26">
            <w:pPr>
              <w:pStyle w:val="Default"/>
              <w:jc w:val="center"/>
              <w:rPr>
                <w:rFonts w:ascii="Times New Roman" w:hAnsi="Times New Roman" w:cs="Times New Roman"/>
                <w:sz w:val="28"/>
                <w:szCs w:val="28"/>
              </w:rPr>
            </w:pPr>
            <w:r>
              <w:rPr>
                <w:rFonts w:ascii="Times New Roman" w:hAnsi="Times New Roman" w:cs="Times New Roman"/>
                <w:sz w:val="28"/>
                <w:szCs w:val="28"/>
              </w:rPr>
              <w:t xml:space="preserve">10 </w:t>
            </w:r>
          </w:p>
          <w:p w:rsidR="007C1541" w:rsidRPr="004D0AA1" w:rsidRDefault="007C1541" w:rsidP="00050E26">
            <w:pPr>
              <w:pStyle w:val="Default"/>
              <w:jc w:val="center"/>
              <w:rPr>
                <w:rFonts w:ascii="Times New Roman" w:hAnsi="Times New Roman" w:cs="Times New Roman"/>
                <w:color w:val="auto"/>
                <w:sz w:val="28"/>
                <w:szCs w:val="28"/>
              </w:rPr>
            </w:pPr>
          </w:p>
        </w:tc>
      </w:tr>
      <w:tr w:rsidR="007C1541" w:rsidRPr="00B871C8" w:rsidTr="00050E26">
        <w:tc>
          <w:tcPr>
            <w:tcW w:w="11447" w:type="dxa"/>
          </w:tcPr>
          <w:p w:rsidR="007C1541" w:rsidRPr="00B871C8" w:rsidRDefault="007C1541" w:rsidP="00050E26">
            <w:pPr>
              <w:pStyle w:val="Default"/>
              <w:jc w:val="center"/>
              <w:rPr>
                <w:rFonts w:ascii="Times New Roman" w:hAnsi="Times New Roman" w:cs="Times New Roman"/>
                <w:sz w:val="28"/>
                <w:szCs w:val="28"/>
              </w:rPr>
            </w:pPr>
          </w:p>
          <w:p w:rsidR="007C1541" w:rsidRDefault="007C1541" w:rsidP="00050E26">
            <w:pPr>
              <w:pStyle w:val="Default"/>
              <w:jc w:val="both"/>
              <w:rPr>
                <w:rFonts w:ascii="Times New Roman" w:hAnsi="Times New Roman" w:cs="Times New Roman"/>
                <w:sz w:val="28"/>
                <w:szCs w:val="28"/>
              </w:rPr>
            </w:pPr>
            <w:r w:rsidRPr="00B871C8">
              <w:rPr>
                <w:rFonts w:ascii="Times New Roman" w:hAnsi="Times New Roman" w:cs="Times New Roman"/>
                <w:b/>
                <w:bCs/>
                <w:sz w:val="28"/>
                <w:szCs w:val="28"/>
              </w:rPr>
              <w:t>a.3</w:t>
            </w:r>
            <w:r w:rsidRPr="00B871C8">
              <w:rPr>
                <w:rFonts w:ascii="Times New Roman" w:hAnsi="Times New Roman" w:cs="Times New Roman"/>
                <w:sz w:val="28"/>
                <w:szCs w:val="28"/>
              </w:rPr>
              <w:t xml:space="preserve"> </w:t>
            </w:r>
            <w:r>
              <w:rPr>
                <w:rFonts w:ascii="Times New Roman" w:hAnsi="Times New Roman" w:cs="Times New Roman"/>
                <w:sz w:val="28"/>
                <w:szCs w:val="28"/>
              </w:rPr>
              <w:t>Affidabilità delle tecniche o tecnologie, comprovate a mezzo di test e/o attraverso la somministrazione di questionari di gradimento da parte dell’utenza potenziale</w:t>
            </w:r>
          </w:p>
          <w:p w:rsidR="007C1541" w:rsidRPr="00B871C8" w:rsidRDefault="007C1541" w:rsidP="00050E26">
            <w:pPr>
              <w:pStyle w:val="Default"/>
              <w:jc w:val="both"/>
              <w:rPr>
                <w:rFonts w:ascii="Times New Roman" w:hAnsi="Times New Roman" w:cs="Times New Roman"/>
                <w:sz w:val="28"/>
                <w:szCs w:val="28"/>
              </w:rPr>
            </w:pPr>
          </w:p>
          <w:p w:rsidR="007C1541" w:rsidRPr="00B871C8" w:rsidRDefault="007C1541" w:rsidP="00050E26">
            <w:pPr>
              <w:pStyle w:val="Default"/>
              <w:jc w:val="both"/>
              <w:rPr>
                <w:rFonts w:ascii="Times New Roman" w:hAnsi="Times New Roman" w:cs="Times New Roman"/>
                <w:color w:val="auto"/>
                <w:sz w:val="28"/>
                <w:szCs w:val="28"/>
              </w:rPr>
            </w:pPr>
          </w:p>
        </w:tc>
        <w:tc>
          <w:tcPr>
            <w:tcW w:w="2668" w:type="dxa"/>
          </w:tcPr>
          <w:p w:rsidR="007C1541" w:rsidRPr="004D0AA1" w:rsidRDefault="007C1541" w:rsidP="00050E26">
            <w:pPr>
              <w:pStyle w:val="Default"/>
              <w:jc w:val="center"/>
              <w:rPr>
                <w:rFonts w:ascii="Times New Roman" w:hAnsi="Times New Roman" w:cs="Times New Roman"/>
                <w:sz w:val="28"/>
                <w:szCs w:val="28"/>
              </w:rPr>
            </w:pPr>
          </w:p>
          <w:p w:rsidR="007C1541" w:rsidRDefault="007C1541" w:rsidP="00050E26">
            <w:pPr>
              <w:pStyle w:val="Default"/>
              <w:jc w:val="center"/>
              <w:rPr>
                <w:rFonts w:ascii="Times New Roman" w:hAnsi="Times New Roman" w:cs="Times New Roman"/>
                <w:sz w:val="28"/>
                <w:szCs w:val="28"/>
              </w:rPr>
            </w:pPr>
            <w:r>
              <w:rPr>
                <w:rFonts w:ascii="Times New Roman" w:hAnsi="Times New Roman" w:cs="Times New Roman"/>
                <w:sz w:val="28"/>
                <w:szCs w:val="28"/>
              </w:rPr>
              <w:t xml:space="preserve">punti </w:t>
            </w:r>
            <w:proofErr w:type="spellStart"/>
            <w:r>
              <w:rPr>
                <w:rFonts w:ascii="Times New Roman" w:hAnsi="Times New Roman" w:cs="Times New Roman"/>
                <w:sz w:val="28"/>
                <w:szCs w:val="28"/>
              </w:rPr>
              <w:t>max</w:t>
            </w:r>
            <w:proofErr w:type="spellEnd"/>
          </w:p>
          <w:p w:rsidR="007C1541" w:rsidRPr="004D0AA1" w:rsidRDefault="007C1541" w:rsidP="00050E26">
            <w:pPr>
              <w:pStyle w:val="Default"/>
              <w:jc w:val="center"/>
              <w:rPr>
                <w:rFonts w:ascii="Times New Roman" w:hAnsi="Times New Roman" w:cs="Times New Roman"/>
                <w:color w:val="auto"/>
                <w:sz w:val="28"/>
                <w:szCs w:val="28"/>
              </w:rPr>
            </w:pPr>
            <w:r>
              <w:rPr>
                <w:rFonts w:ascii="Times New Roman" w:hAnsi="Times New Roman" w:cs="Times New Roman"/>
                <w:sz w:val="28"/>
                <w:szCs w:val="28"/>
              </w:rPr>
              <w:t xml:space="preserve">10 </w:t>
            </w:r>
          </w:p>
        </w:tc>
      </w:tr>
      <w:tr w:rsidR="007C1541" w:rsidRPr="00B871C8" w:rsidTr="00050E26">
        <w:tc>
          <w:tcPr>
            <w:tcW w:w="11447" w:type="dxa"/>
          </w:tcPr>
          <w:p w:rsidR="007C1541" w:rsidRPr="00B871C8" w:rsidRDefault="007C1541" w:rsidP="00050E26">
            <w:pPr>
              <w:pStyle w:val="Default"/>
              <w:jc w:val="center"/>
              <w:rPr>
                <w:rFonts w:ascii="Times New Roman" w:hAnsi="Times New Roman" w:cs="Times New Roman"/>
                <w:sz w:val="28"/>
                <w:szCs w:val="28"/>
              </w:rPr>
            </w:pPr>
          </w:p>
          <w:p w:rsidR="007C1541" w:rsidRDefault="007C1541" w:rsidP="00050E26">
            <w:pPr>
              <w:pStyle w:val="Default"/>
              <w:jc w:val="both"/>
              <w:rPr>
                <w:rFonts w:ascii="Times New Roman" w:hAnsi="Times New Roman" w:cs="Times New Roman"/>
                <w:sz w:val="28"/>
                <w:szCs w:val="28"/>
              </w:rPr>
            </w:pPr>
            <w:r w:rsidRPr="00B871C8">
              <w:rPr>
                <w:rFonts w:ascii="Times New Roman" w:hAnsi="Times New Roman" w:cs="Times New Roman"/>
                <w:b/>
                <w:bCs/>
                <w:sz w:val="28"/>
                <w:szCs w:val="28"/>
              </w:rPr>
              <w:t>a.4</w:t>
            </w:r>
            <w:r w:rsidRPr="00B871C8">
              <w:rPr>
                <w:rFonts w:ascii="Times New Roman" w:hAnsi="Times New Roman" w:cs="Times New Roman"/>
                <w:sz w:val="28"/>
                <w:szCs w:val="28"/>
              </w:rPr>
              <w:t xml:space="preserve"> </w:t>
            </w:r>
            <w:r>
              <w:rPr>
                <w:rFonts w:ascii="Times New Roman" w:hAnsi="Times New Roman" w:cs="Times New Roman"/>
                <w:sz w:val="28"/>
                <w:szCs w:val="28"/>
              </w:rPr>
              <w:t>Aumento dell’accessibilità ai servizi pubblici, per ampiezza della platea di utenti potenziali e/o per rilevanza dei servizi coperti e/o per diffusione sul territorio</w:t>
            </w:r>
          </w:p>
          <w:p w:rsidR="007C1541" w:rsidRPr="00B871C8" w:rsidRDefault="007C1541" w:rsidP="00050E26">
            <w:pPr>
              <w:pStyle w:val="Default"/>
              <w:jc w:val="both"/>
              <w:rPr>
                <w:rFonts w:ascii="Times New Roman" w:hAnsi="Times New Roman" w:cs="Times New Roman"/>
                <w:color w:val="auto"/>
                <w:sz w:val="28"/>
                <w:szCs w:val="28"/>
              </w:rPr>
            </w:pPr>
          </w:p>
        </w:tc>
        <w:tc>
          <w:tcPr>
            <w:tcW w:w="2668" w:type="dxa"/>
          </w:tcPr>
          <w:p w:rsidR="007C1541" w:rsidRPr="004D0AA1" w:rsidRDefault="007C1541" w:rsidP="00050E26">
            <w:pPr>
              <w:pStyle w:val="Default"/>
              <w:jc w:val="center"/>
              <w:rPr>
                <w:rFonts w:ascii="Times New Roman" w:hAnsi="Times New Roman" w:cs="Times New Roman"/>
                <w:sz w:val="28"/>
                <w:szCs w:val="28"/>
              </w:rPr>
            </w:pPr>
          </w:p>
          <w:p w:rsidR="007C1541" w:rsidRDefault="007C1541" w:rsidP="00050E26">
            <w:pPr>
              <w:pStyle w:val="Default"/>
              <w:jc w:val="center"/>
              <w:rPr>
                <w:rFonts w:ascii="Times New Roman" w:hAnsi="Times New Roman" w:cs="Times New Roman"/>
                <w:sz w:val="28"/>
                <w:szCs w:val="28"/>
              </w:rPr>
            </w:pPr>
            <w:r>
              <w:rPr>
                <w:rFonts w:ascii="Times New Roman" w:hAnsi="Times New Roman" w:cs="Times New Roman"/>
                <w:sz w:val="28"/>
                <w:szCs w:val="28"/>
              </w:rPr>
              <w:t xml:space="preserve">punti </w:t>
            </w:r>
            <w:proofErr w:type="spellStart"/>
            <w:r>
              <w:rPr>
                <w:rFonts w:ascii="Times New Roman" w:hAnsi="Times New Roman" w:cs="Times New Roman"/>
                <w:sz w:val="28"/>
                <w:szCs w:val="28"/>
              </w:rPr>
              <w:t>max</w:t>
            </w:r>
            <w:proofErr w:type="spellEnd"/>
          </w:p>
          <w:p w:rsidR="007C1541" w:rsidRPr="004D0AA1" w:rsidRDefault="007C1541" w:rsidP="00050E26">
            <w:pPr>
              <w:pStyle w:val="Default"/>
              <w:jc w:val="center"/>
              <w:rPr>
                <w:rFonts w:ascii="Times New Roman" w:hAnsi="Times New Roman" w:cs="Times New Roman"/>
                <w:color w:val="auto"/>
                <w:sz w:val="28"/>
                <w:szCs w:val="28"/>
              </w:rPr>
            </w:pPr>
            <w:r>
              <w:rPr>
                <w:rFonts w:ascii="Times New Roman" w:hAnsi="Times New Roman" w:cs="Times New Roman"/>
                <w:sz w:val="28"/>
                <w:szCs w:val="28"/>
              </w:rPr>
              <w:t xml:space="preserve">10 </w:t>
            </w:r>
          </w:p>
        </w:tc>
      </w:tr>
      <w:tr w:rsidR="007C1541" w:rsidRPr="00B871C8" w:rsidTr="00050E26">
        <w:trPr>
          <w:trHeight w:val="1479"/>
        </w:trPr>
        <w:tc>
          <w:tcPr>
            <w:tcW w:w="11447" w:type="dxa"/>
          </w:tcPr>
          <w:p w:rsidR="007C1541" w:rsidRPr="00B871C8" w:rsidRDefault="007C1541" w:rsidP="00050E26">
            <w:pPr>
              <w:pStyle w:val="Default"/>
              <w:jc w:val="center"/>
              <w:rPr>
                <w:rFonts w:ascii="Times New Roman" w:hAnsi="Times New Roman" w:cs="Times New Roman"/>
                <w:sz w:val="28"/>
                <w:szCs w:val="28"/>
              </w:rPr>
            </w:pPr>
          </w:p>
          <w:p w:rsidR="007C1541" w:rsidRDefault="007C1541" w:rsidP="00050E26">
            <w:pPr>
              <w:pStyle w:val="Default"/>
              <w:jc w:val="both"/>
              <w:rPr>
                <w:rFonts w:ascii="Times New Roman" w:hAnsi="Times New Roman" w:cs="Times New Roman"/>
                <w:sz w:val="28"/>
                <w:szCs w:val="28"/>
              </w:rPr>
            </w:pPr>
            <w:r w:rsidRPr="00B871C8">
              <w:rPr>
                <w:rFonts w:ascii="Times New Roman" w:hAnsi="Times New Roman" w:cs="Times New Roman"/>
                <w:b/>
                <w:bCs/>
                <w:sz w:val="28"/>
                <w:szCs w:val="28"/>
              </w:rPr>
              <w:t>a.5</w:t>
            </w:r>
            <w:r w:rsidRPr="00B871C8">
              <w:rPr>
                <w:rFonts w:ascii="Times New Roman" w:hAnsi="Times New Roman" w:cs="Times New Roman"/>
                <w:sz w:val="28"/>
                <w:szCs w:val="28"/>
              </w:rPr>
              <w:t xml:space="preserve"> </w:t>
            </w:r>
            <w:r>
              <w:rPr>
                <w:rFonts w:ascii="Times New Roman" w:hAnsi="Times New Roman" w:cs="Times New Roman"/>
                <w:sz w:val="28"/>
                <w:szCs w:val="28"/>
              </w:rPr>
              <w:t>Strategia di comunicazione e informazione</w:t>
            </w:r>
          </w:p>
          <w:p w:rsidR="007C1541" w:rsidRPr="00B871C8" w:rsidRDefault="007C1541" w:rsidP="00050E26">
            <w:pPr>
              <w:pStyle w:val="Default"/>
              <w:jc w:val="both"/>
              <w:rPr>
                <w:rFonts w:ascii="Times New Roman" w:hAnsi="Times New Roman" w:cs="Times New Roman"/>
                <w:color w:val="auto"/>
                <w:sz w:val="28"/>
                <w:szCs w:val="28"/>
              </w:rPr>
            </w:pPr>
          </w:p>
        </w:tc>
        <w:tc>
          <w:tcPr>
            <w:tcW w:w="2668" w:type="dxa"/>
          </w:tcPr>
          <w:p w:rsidR="007C1541" w:rsidRDefault="007C1541" w:rsidP="00050E26">
            <w:pPr>
              <w:pStyle w:val="Default"/>
              <w:jc w:val="center"/>
              <w:rPr>
                <w:rFonts w:ascii="Times New Roman" w:hAnsi="Times New Roman" w:cs="Times New Roman"/>
                <w:sz w:val="28"/>
                <w:szCs w:val="28"/>
              </w:rPr>
            </w:pPr>
            <w:r>
              <w:rPr>
                <w:rFonts w:ascii="Times New Roman" w:hAnsi="Times New Roman" w:cs="Times New Roman"/>
                <w:sz w:val="28"/>
                <w:szCs w:val="28"/>
              </w:rPr>
              <w:t xml:space="preserve">punti </w:t>
            </w:r>
            <w:proofErr w:type="spellStart"/>
            <w:r>
              <w:rPr>
                <w:rFonts w:ascii="Times New Roman" w:hAnsi="Times New Roman" w:cs="Times New Roman"/>
                <w:sz w:val="28"/>
                <w:szCs w:val="28"/>
              </w:rPr>
              <w:t>max</w:t>
            </w:r>
            <w:proofErr w:type="spellEnd"/>
          </w:p>
          <w:p w:rsidR="007C1541" w:rsidRPr="004D0AA1" w:rsidRDefault="007C1541" w:rsidP="00050E26">
            <w:pPr>
              <w:pStyle w:val="Default"/>
              <w:jc w:val="center"/>
              <w:rPr>
                <w:rFonts w:ascii="Times New Roman" w:hAnsi="Times New Roman" w:cs="Times New Roman"/>
                <w:color w:val="auto"/>
                <w:sz w:val="28"/>
                <w:szCs w:val="28"/>
              </w:rPr>
            </w:pPr>
            <w:r>
              <w:rPr>
                <w:rFonts w:ascii="Times New Roman" w:hAnsi="Times New Roman" w:cs="Times New Roman"/>
                <w:sz w:val="28"/>
                <w:szCs w:val="28"/>
              </w:rPr>
              <w:t>5</w:t>
            </w:r>
          </w:p>
        </w:tc>
      </w:tr>
      <w:tr w:rsidR="007C1541" w:rsidRPr="00B871C8" w:rsidTr="007C1541">
        <w:tc>
          <w:tcPr>
            <w:tcW w:w="11447" w:type="dxa"/>
            <w:shd w:val="clear" w:color="auto" w:fill="BFBFBF"/>
          </w:tcPr>
          <w:p w:rsidR="007C1541" w:rsidRPr="00B871C8" w:rsidRDefault="007C1541" w:rsidP="00050E26">
            <w:pPr>
              <w:pStyle w:val="Default"/>
              <w:rPr>
                <w:rFonts w:ascii="Times New Roman" w:hAnsi="Times New Roman" w:cs="Times New Roman"/>
              </w:rPr>
            </w:pPr>
            <w:r w:rsidRPr="00B871C8">
              <w:rPr>
                <w:rFonts w:ascii="Times New Roman" w:hAnsi="Times New Roman" w:cs="Times New Roman"/>
                <w:b/>
                <w:bCs/>
                <w:sz w:val="28"/>
                <w:szCs w:val="28"/>
              </w:rPr>
              <w:t>b.</w:t>
            </w:r>
            <w:r w:rsidRPr="00B871C8">
              <w:rPr>
                <w:rFonts w:ascii="Times New Roman" w:hAnsi="Times New Roman" w:cs="Times New Roman"/>
                <w:b/>
                <w:bCs/>
              </w:rPr>
              <w:t xml:space="preserve"> </w:t>
            </w:r>
            <w:r>
              <w:rPr>
                <w:rFonts w:ascii="Times New Roman" w:hAnsi="Times New Roman" w:cs="Times New Roman"/>
                <w:b/>
                <w:bCs/>
              </w:rPr>
              <w:t>SOGGETTI PROPONENTI</w:t>
            </w:r>
          </w:p>
        </w:tc>
        <w:tc>
          <w:tcPr>
            <w:tcW w:w="2668" w:type="dxa"/>
            <w:shd w:val="clear" w:color="auto" w:fill="BFBFBF"/>
          </w:tcPr>
          <w:p w:rsidR="007C1541" w:rsidRPr="004D0AA1" w:rsidRDefault="007C1541" w:rsidP="00050E26">
            <w:pPr>
              <w:pStyle w:val="Default"/>
              <w:jc w:val="center"/>
              <w:rPr>
                <w:rFonts w:ascii="Times New Roman" w:hAnsi="Times New Roman" w:cs="Times New Roman"/>
                <w:sz w:val="28"/>
                <w:szCs w:val="28"/>
              </w:rPr>
            </w:pPr>
            <w:r>
              <w:rPr>
                <w:rFonts w:ascii="Times New Roman" w:hAnsi="Times New Roman" w:cs="Times New Roman"/>
                <w:b/>
                <w:bCs/>
                <w:sz w:val="28"/>
                <w:szCs w:val="28"/>
              </w:rPr>
              <w:t xml:space="preserve">Punti </w:t>
            </w:r>
            <w:proofErr w:type="spellStart"/>
            <w:r>
              <w:rPr>
                <w:rFonts w:ascii="Times New Roman" w:hAnsi="Times New Roman" w:cs="Times New Roman"/>
                <w:b/>
                <w:bCs/>
                <w:sz w:val="28"/>
                <w:szCs w:val="28"/>
              </w:rPr>
              <w:t>max</w:t>
            </w:r>
            <w:proofErr w:type="spellEnd"/>
            <w:r>
              <w:rPr>
                <w:rFonts w:ascii="Times New Roman" w:hAnsi="Times New Roman" w:cs="Times New Roman"/>
                <w:b/>
                <w:bCs/>
                <w:sz w:val="28"/>
                <w:szCs w:val="28"/>
              </w:rPr>
              <w:t xml:space="preserve"> 20</w:t>
            </w:r>
          </w:p>
        </w:tc>
      </w:tr>
      <w:tr w:rsidR="007C1541" w:rsidRPr="00B871C8" w:rsidTr="00050E26">
        <w:tc>
          <w:tcPr>
            <w:tcW w:w="11447" w:type="dxa"/>
          </w:tcPr>
          <w:p w:rsidR="007C1541" w:rsidRPr="001111F2" w:rsidRDefault="007C1541" w:rsidP="00050E26">
            <w:pPr>
              <w:pStyle w:val="Default"/>
              <w:rPr>
                <w:rFonts w:ascii="Times New Roman" w:hAnsi="Times New Roman" w:cs="Times New Roman"/>
                <w:b/>
                <w:bCs/>
                <w:sz w:val="18"/>
                <w:szCs w:val="18"/>
              </w:rPr>
            </w:pPr>
          </w:p>
          <w:p w:rsidR="007C1541" w:rsidRDefault="007C1541" w:rsidP="00050E26">
            <w:pPr>
              <w:pStyle w:val="Default"/>
              <w:rPr>
                <w:rFonts w:ascii="Times New Roman" w:hAnsi="Times New Roman" w:cs="Times New Roman"/>
                <w:sz w:val="28"/>
                <w:szCs w:val="28"/>
              </w:rPr>
            </w:pPr>
            <w:r w:rsidRPr="00B871C8">
              <w:rPr>
                <w:rFonts w:ascii="Times New Roman" w:hAnsi="Times New Roman" w:cs="Times New Roman"/>
                <w:b/>
                <w:bCs/>
                <w:sz w:val="28"/>
                <w:szCs w:val="28"/>
              </w:rPr>
              <w:t>b.1</w:t>
            </w:r>
            <w:r>
              <w:rPr>
                <w:rFonts w:ascii="Times New Roman" w:hAnsi="Times New Roman" w:cs="Times New Roman"/>
                <w:b/>
                <w:bCs/>
                <w:sz w:val="28"/>
                <w:szCs w:val="28"/>
              </w:rPr>
              <w:t xml:space="preserve"> </w:t>
            </w:r>
            <w:r w:rsidRPr="00A71B0E">
              <w:rPr>
                <w:rFonts w:ascii="Times New Roman" w:hAnsi="Times New Roman" w:cs="Times New Roman"/>
                <w:sz w:val="28"/>
                <w:szCs w:val="28"/>
              </w:rPr>
              <w:t>Coinvolgimento di più Regioni con conseguente diffusività e raggiungimento di sinergie e</w:t>
            </w:r>
            <w:r>
              <w:rPr>
                <w:rFonts w:ascii="Times New Roman" w:hAnsi="Times New Roman" w:cs="Times New Roman"/>
                <w:sz w:val="28"/>
                <w:szCs w:val="28"/>
              </w:rPr>
              <w:t>d economie di scala</w:t>
            </w:r>
            <w:r w:rsidRPr="00B871C8">
              <w:rPr>
                <w:rFonts w:ascii="Times New Roman" w:hAnsi="Times New Roman" w:cs="Times New Roman"/>
                <w:sz w:val="28"/>
                <w:szCs w:val="28"/>
              </w:rPr>
              <w:t xml:space="preserve"> </w:t>
            </w:r>
          </w:p>
          <w:p w:rsidR="007C1541" w:rsidRPr="00B871C8" w:rsidRDefault="007C1541" w:rsidP="00050E26">
            <w:pPr>
              <w:pStyle w:val="Default"/>
              <w:rPr>
                <w:rFonts w:ascii="Times New Roman" w:hAnsi="Times New Roman" w:cs="Times New Roman"/>
                <w:b/>
                <w:bCs/>
                <w:sz w:val="28"/>
                <w:szCs w:val="28"/>
              </w:rPr>
            </w:pPr>
          </w:p>
        </w:tc>
        <w:tc>
          <w:tcPr>
            <w:tcW w:w="2668" w:type="dxa"/>
          </w:tcPr>
          <w:p w:rsidR="007C1541" w:rsidRPr="001111F2" w:rsidRDefault="007C1541" w:rsidP="00050E26">
            <w:pPr>
              <w:pStyle w:val="Default"/>
              <w:rPr>
                <w:rFonts w:ascii="Times New Roman" w:hAnsi="Times New Roman" w:cs="Times New Roman"/>
                <w:sz w:val="18"/>
                <w:szCs w:val="18"/>
              </w:rPr>
            </w:pPr>
          </w:p>
          <w:p w:rsidR="007C1541" w:rsidRDefault="007C1541" w:rsidP="00050E26">
            <w:pPr>
              <w:pStyle w:val="Default"/>
              <w:jc w:val="center"/>
              <w:rPr>
                <w:rFonts w:ascii="Times New Roman" w:hAnsi="Times New Roman" w:cs="Times New Roman"/>
                <w:sz w:val="28"/>
                <w:szCs w:val="28"/>
              </w:rPr>
            </w:pPr>
            <w:r w:rsidRPr="004D0AA1">
              <w:rPr>
                <w:rFonts w:ascii="Times New Roman" w:hAnsi="Times New Roman" w:cs="Times New Roman"/>
                <w:sz w:val="28"/>
                <w:szCs w:val="28"/>
              </w:rPr>
              <w:t xml:space="preserve">punti </w:t>
            </w:r>
            <w:proofErr w:type="spellStart"/>
            <w:r w:rsidRPr="004D0AA1">
              <w:rPr>
                <w:rFonts w:ascii="Times New Roman" w:hAnsi="Times New Roman" w:cs="Times New Roman"/>
                <w:sz w:val="28"/>
                <w:szCs w:val="28"/>
              </w:rPr>
              <w:t>max</w:t>
            </w:r>
            <w:proofErr w:type="spellEnd"/>
            <w:r w:rsidRPr="004D0AA1">
              <w:rPr>
                <w:rFonts w:ascii="Times New Roman" w:hAnsi="Times New Roman" w:cs="Times New Roman"/>
                <w:sz w:val="28"/>
                <w:szCs w:val="28"/>
              </w:rPr>
              <w:t xml:space="preserve"> </w:t>
            </w:r>
          </w:p>
          <w:p w:rsidR="007C1541" w:rsidRPr="004D0AA1" w:rsidRDefault="007C1541" w:rsidP="00050E26">
            <w:pPr>
              <w:pStyle w:val="Default"/>
              <w:jc w:val="center"/>
              <w:rPr>
                <w:rFonts w:ascii="Times New Roman" w:hAnsi="Times New Roman" w:cs="Times New Roman"/>
                <w:b/>
                <w:bCs/>
                <w:sz w:val="28"/>
                <w:szCs w:val="28"/>
              </w:rPr>
            </w:pPr>
            <w:r>
              <w:rPr>
                <w:rFonts w:ascii="Times New Roman" w:hAnsi="Times New Roman" w:cs="Times New Roman"/>
                <w:sz w:val="28"/>
                <w:szCs w:val="28"/>
              </w:rPr>
              <w:t>15</w:t>
            </w:r>
          </w:p>
        </w:tc>
      </w:tr>
      <w:tr w:rsidR="007C1541" w:rsidRPr="00B871C8" w:rsidTr="00050E26">
        <w:tc>
          <w:tcPr>
            <w:tcW w:w="11447" w:type="dxa"/>
          </w:tcPr>
          <w:p w:rsidR="007C1541" w:rsidRPr="001111F2" w:rsidRDefault="007C1541" w:rsidP="00050E26">
            <w:pPr>
              <w:pStyle w:val="Default"/>
              <w:rPr>
                <w:rFonts w:ascii="Times New Roman" w:hAnsi="Times New Roman" w:cs="Times New Roman"/>
                <w:b/>
                <w:bCs/>
                <w:sz w:val="18"/>
                <w:szCs w:val="18"/>
              </w:rPr>
            </w:pPr>
          </w:p>
          <w:p w:rsidR="007C1541" w:rsidRPr="00B871C8" w:rsidRDefault="007C1541" w:rsidP="00050E26">
            <w:pPr>
              <w:pStyle w:val="Default"/>
              <w:rPr>
                <w:rFonts w:ascii="Times New Roman" w:hAnsi="Times New Roman" w:cs="Times New Roman"/>
                <w:sz w:val="28"/>
                <w:szCs w:val="28"/>
              </w:rPr>
            </w:pPr>
            <w:r w:rsidRPr="00B871C8">
              <w:rPr>
                <w:rFonts w:ascii="Times New Roman" w:hAnsi="Times New Roman" w:cs="Times New Roman"/>
                <w:b/>
                <w:bCs/>
                <w:sz w:val="28"/>
                <w:szCs w:val="28"/>
              </w:rPr>
              <w:t>b.2</w:t>
            </w:r>
            <w:r w:rsidRPr="00B871C8">
              <w:rPr>
                <w:rFonts w:ascii="Times New Roman" w:hAnsi="Times New Roman" w:cs="Times New Roman"/>
                <w:sz w:val="28"/>
                <w:szCs w:val="28"/>
              </w:rPr>
              <w:t xml:space="preserve"> </w:t>
            </w:r>
            <w:r>
              <w:rPr>
                <w:rFonts w:ascii="Times New Roman" w:hAnsi="Times New Roman" w:cs="Times New Roman"/>
                <w:sz w:val="28"/>
                <w:szCs w:val="28"/>
              </w:rPr>
              <w:t>Esperienza, t</w:t>
            </w:r>
            <w:r w:rsidRPr="00B871C8">
              <w:rPr>
                <w:rFonts w:ascii="Times New Roman" w:hAnsi="Times New Roman" w:cs="Times New Roman"/>
                <w:sz w:val="28"/>
                <w:szCs w:val="28"/>
              </w:rPr>
              <w:t>itoli e competenze de</w:t>
            </w:r>
            <w:r>
              <w:rPr>
                <w:rFonts w:ascii="Times New Roman" w:hAnsi="Times New Roman" w:cs="Times New Roman"/>
                <w:sz w:val="28"/>
                <w:szCs w:val="28"/>
              </w:rPr>
              <w:t>i partner di progetto</w:t>
            </w:r>
          </w:p>
          <w:p w:rsidR="007C1541" w:rsidRPr="00B871C8" w:rsidRDefault="007C1541" w:rsidP="00050E26">
            <w:pPr>
              <w:pStyle w:val="Default"/>
              <w:rPr>
                <w:rFonts w:ascii="Times New Roman" w:hAnsi="Times New Roman" w:cs="Times New Roman"/>
                <w:sz w:val="28"/>
                <w:szCs w:val="28"/>
              </w:rPr>
            </w:pPr>
          </w:p>
        </w:tc>
        <w:tc>
          <w:tcPr>
            <w:tcW w:w="2668" w:type="dxa"/>
          </w:tcPr>
          <w:p w:rsidR="007C1541" w:rsidRPr="001111F2" w:rsidRDefault="007C1541" w:rsidP="00050E26">
            <w:pPr>
              <w:pStyle w:val="Default"/>
              <w:jc w:val="center"/>
              <w:rPr>
                <w:rFonts w:ascii="Times New Roman" w:hAnsi="Times New Roman" w:cs="Times New Roman"/>
                <w:sz w:val="18"/>
                <w:szCs w:val="18"/>
              </w:rPr>
            </w:pPr>
          </w:p>
          <w:p w:rsidR="007C1541" w:rsidRDefault="007C1541" w:rsidP="00050E26">
            <w:pPr>
              <w:pStyle w:val="Default"/>
              <w:jc w:val="center"/>
              <w:rPr>
                <w:rFonts w:ascii="Times New Roman" w:hAnsi="Times New Roman" w:cs="Times New Roman"/>
                <w:sz w:val="28"/>
                <w:szCs w:val="28"/>
              </w:rPr>
            </w:pPr>
            <w:r>
              <w:rPr>
                <w:rFonts w:ascii="Times New Roman" w:hAnsi="Times New Roman" w:cs="Times New Roman"/>
                <w:sz w:val="28"/>
                <w:szCs w:val="28"/>
              </w:rPr>
              <w:t xml:space="preserve">punti </w:t>
            </w:r>
            <w:proofErr w:type="spellStart"/>
            <w:r>
              <w:rPr>
                <w:rFonts w:ascii="Times New Roman" w:hAnsi="Times New Roman" w:cs="Times New Roman"/>
                <w:sz w:val="28"/>
                <w:szCs w:val="28"/>
              </w:rPr>
              <w:t>max</w:t>
            </w:r>
            <w:proofErr w:type="spellEnd"/>
          </w:p>
          <w:p w:rsidR="007C1541" w:rsidRDefault="007C1541" w:rsidP="00050E26">
            <w:pPr>
              <w:pStyle w:val="Default"/>
              <w:jc w:val="center"/>
              <w:rPr>
                <w:rFonts w:ascii="Times New Roman" w:hAnsi="Times New Roman" w:cs="Times New Roman"/>
                <w:sz w:val="28"/>
                <w:szCs w:val="28"/>
              </w:rPr>
            </w:pPr>
            <w:r>
              <w:rPr>
                <w:rFonts w:ascii="Times New Roman" w:hAnsi="Times New Roman" w:cs="Times New Roman"/>
                <w:sz w:val="28"/>
                <w:szCs w:val="28"/>
              </w:rPr>
              <w:t xml:space="preserve">5 </w:t>
            </w:r>
          </w:p>
          <w:p w:rsidR="007C1541" w:rsidRPr="004D0AA1" w:rsidRDefault="007C1541" w:rsidP="00050E26">
            <w:pPr>
              <w:pStyle w:val="Default"/>
              <w:jc w:val="center"/>
              <w:rPr>
                <w:rFonts w:ascii="Times New Roman" w:hAnsi="Times New Roman" w:cs="Times New Roman"/>
                <w:b/>
                <w:bCs/>
                <w:sz w:val="28"/>
                <w:szCs w:val="28"/>
              </w:rPr>
            </w:pPr>
          </w:p>
        </w:tc>
      </w:tr>
      <w:tr w:rsidR="007C1541" w:rsidRPr="00B871C8" w:rsidTr="007C1541">
        <w:tc>
          <w:tcPr>
            <w:tcW w:w="11447" w:type="dxa"/>
            <w:shd w:val="clear" w:color="auto" w:fill="BFBFBF"/>
          </w:tcPr>
          <w:p w:rsidR="007C1541" w:rsidRPr="00B871C8" w:rsidRDefault="007C1541" w:rsidP="00050E26">
            <w:pPr>
              <w:pStyle w:val="Default"/>
              <w:rPr>
                <w:rFonts w:ascii="Times New Roman" w:hAnsi="Times New Roman" w:cs="Times New Roman"/>
              </w:rPr>
            </w:pPr>
            <w:r w:rsidRPr="00B871C8">
              <w:rPr>
                <w:rFonts w:ascii="Times New Roman" w:hAnsi="Times New Roman" w:cs="Times New Roman"/>
                <w:b/>
                <w:bCs/>
                <w:sz w:val="28"/>
                <w:szCs w:val="28"/>
              </w:rPr>
              <w:t>c</w:t>
            </w:r>
            <w:r w:rsidRPr="00B871C8">
              <w:rPr>
                <w:rFonts w:ascii="Times New Roman" w:hAnsi="Times New Roman" w:cs="Times New Roman"/>
                <w:sz w:val="28"/>
                <w:szCs w:val="28"/>
              </w:rPr>
              <w:t>.</w:t>
            </w:r>
            <w:r w:rsidRPr="00B871C8">
              <w:rPr>
                <w:rFonts w:ascii="Times New Roman" w:hAnsi="Times New Roman" w:cs="Times New Roman"/>
              </w:rPr>
              <w:t xml:space="preserve"> </w:t>
            </w:r>
            <w:r w:rsidRPr="00B871C8">
              <w:rPr>
                <w:rFonts w:ascii="Times New Roman" w:hAnsi="Times New Roman" w:cs="Times New Roman"/>
                <w:b/>
                <w:bCs/>
              </w:rPr>
              <w:t>SOSTENIBILITÀ DEI COSTI PROGETTUALI E DI REALIZZAZIONE IN RELAZIONE AGLI OBIETTIVI</w:t>
            </w:r>
          </w:p>
        </w:tc>
        <w:tc>
          <w:tcPr>
            <w:tcW w:w="2668" w:type="dxa"/>
            <w:shd w:val="clear" w:color="auto" w:fill="BFBFBF"/>
          </w:tcPr>
          <w:p w:rsidR="007C1541" w:rsidRPr="004D0AA1" w:rsidRDefault="007C1541" w:rsidP="00050E26">
            <w:pPr>
              <w:pStyle w:val="Default"/>
              <w:jc w:val="center"/>
              <w:rPr>
                <w:rFonts w:ascii="Times New Roman" w:hAnsi="Times New Roman" w:cs="Times New Roman"/>
                <w:sz w:val="28"/>
                <w:szCs w:val="28"/>
              </w:rPr>
            </w:pPr>
            <w:r>
              <w:rPr>
                <w:rFonts w:ascii="Times New Roman" w:hAnsi="Times New Roman" w:cs="Times New Roman"/>
                <w:b/>
                <w:bCs/>
                <w:sz w:val="28"/>
                <w:szCs w:val="28"/>
              </w:rPr>
              <w:t xml:space="preserve">Punti </w:t>
            </w:r>
            <w:proofErr w:type="spellStart"/>
            <w:r>
              <w:rPr>
                <w:rFonts w:ascii="Times New Roman" w:hAnsi="Times New Roman" w:cs="Times New Roman"/>
                <w:b/>
                <w:bCs/>
                <w:sz w:val="28"/>
                <w:szCs w:val="28"/>
              </w:rPr>
              <w:t>max</w:t>
            </w:r>
            <w:proofErr w:type="spellEnd"/>
            <w:r>
              <w:rPr>
                <w:rFonts w:ascii="Times New Roman" w:hAnsi="Times New Roman" w:cs="Times New Roman"/>
                <w:b/>
                <w:bCs/>
                <w:sz w:val="28"/>
                <w:szCs w:val="28"/>
              </w:rPr>
              <w:t xml:space="preserve"> 10</w:t>
            </w:r>
          </w:p>
        </w:tc>
      </w:tr>
      <w:tr w:rsidR="007C1541" w:rsidRPr="004D0AA1" w:rsidTr="00050E26">
        <w:tc>
          <w:tcPr>
            <w:tcW w:w="11447" w:type="dxa"/>
          </w:tcPr>
          <w:p w:rsidR="007C1541" w:rsidRPr="001111F2" w:rsidRDefault="007C1541" w:rsidP="00050E26">
            <w:pPr>
              <w:pStyle w:val="Default"/>
              <w:jc w:val="center"/>
              <w:rPr>
                <w:rFonts w:ascii="Times New Roman" w:hAnsi="Times New Roman" w:cs="Times New Roman"/>
                <w:sz w:val="18"/>
                <w:szCs w:val="18"/>
              </w:rPr>
            </w:pPr>
          </w:p>
          <w:p w:rsidR="007C1541" w:rsidRPr="00B871C8" w:rsidRDefault="007C1541" w:rsidP="00050E26">
            <w:pPr>
              <w:pStyle w:val="Default"/>
              <w:rPr>
                <w:rFonts w:ascii="Times New Roman" w:hAnsi="Times New Roman" w:cs="Times New Roman"/>
                <w:sz w:val="28"/>
                <w:szCs w:val="28"/>
              </w:rPr>
            </w:pPr>
            <w:r w:rsidRPr="00B871C8">
              <w:rPr>
                <w:rFonts w:ascii="Times New Roman" w:hAnsi="Times New Roman" w:cs="Times New Roman"/>
                <w:b/>
                <w:bCs/>
                <w:sz w:val="28"/>
                <w:szCs w:val="28"/>
              </w:rPr>
              <w:t>c.1</w:t>
            </w:r>
            <w:r w:rsidRPr="00B871C8">
              <w:rPr>
                <w:rFonts w:ascii="Times New Roman" w:hAnsi="Times New Roman" w:cs="Times New Roman"/>
                <w:sz w:val="28"/>
                <w:szCs w:val="28"/>
              </w:rPr>
              <w:t xml:space="preserve"> Congruità, attendibilità e realismo del piano finanziario in relazione alla dimensione e</w:t>
            </w:r>
            <w:r>
              <w:rPr>
                <w:rFonts w:ascii="Times New Roman" w:hAnsi="Times New Roman" w:cs="Times New Roman"/>
                <w:sz w:val="28"/>
                <w:szCs w:val="28"/>
              </w:rPr>
              <w:t xml:space="preserve"> </w:t>
            </w:r>
            <w:r w:rsidRPr="00B871C8">
              <w:rPr>
                <w:rFonts w:ascii="Times New Roman" w:hAnsi="Times New Roman" w:cs="Times New Roman"/>
                <w:sz w:val="28"/>
                <w:szCs w:val="28"/>
              </w:rPr>
              <w:t>al tipo di attività eseguite</w:t>
            </w:r>
          </w:p>
          <w:p w:rsidR="007C1541" w:rsidRPr="00B871C8" w:rsidRDefault="007C1541" w:rsidP="00050E26">
            <w:pPr>
              <w:pStyle w:val="Default"/>
              <w:jc w:val="center"/>
              <w:rPr>
                <w:rFonts w:ascii="Times New Roman" w:hAnsi="Times New Roman" w:cs="Times New Roman"/>
                <w:b/>
                <w:bCs/>
                <w:sz w:val="28"/>
                <w:szCs w:val="28"/>
              </w:rPr>
            </w:pPr>
          </w:p>
        </w:tc>
        <w:tc>
          <w:tcPr>
            <w:tcW w:w="2668" w:type="dxa"/>
          </w:tcPr>
          <w:p w:rsidR="007C1541" w:rsidRPr="001111F2" w:rsidRDefault="007C1541" w:rsidP="00050E26">
            <w:pPr>
              <w:pStyle w:val="Default"/>
              <w:jc w:val="center"/>
              <w:rPr>
                <w:rFonts w:ascii="Times New Roman" w:hAnsi="Times New Roman" w:cs="Times New Roman"/>
                <w:sz w:val="18"/>
                <w:szCs w:val="18"/>
              </w:rPr>
            </w:pPr>
          </w:p>
          <w:p w:rsidR="007C1541" w:rsidRDefault="007C1541" w:rsidP="00050E26">
            <w:pPr>
              <w:pStyle w:val="Default"/>
              <w:jc w:val="center"/>
              <w:rPr>
                <w:rFonts w:ascii="Times New Roman" w:hAnsi="Times New Roman" w:cs="Times New Roman"/>
                <w:sz w:val="28"/>
                <w:szCs w:val="28"/>
              </w:rPr>
            </w:pPr>
            <w:r>
              <w:rPr>
                <w:rFonts w:ascii="Times New Roman" w:hAnsi="Times New Roman" w:cs="Times New Roman"/>
                <w:sz w:val="28"/>
                <w:szCs w:val="28"/>
              </w:rPr>
              <w:t xml:space="preserve">punti </w:t>
            </w:r>
            <w:proofErr w:type="spellStart"/>
            <w:r>
              <w:rPr>
                <w:rFonts w:ascii="Times New Roman" w:hAnsi="Times New Roman" w:cs="Times New Roman"/>
                <w:sz w:val="28"/>
                <w:szCs w:val="28"/>
              </w:rPr>
              <w:t>max</w:t>
            </w:r>
            <w:proofErr w:type="spellEnd"/>
            <w:r>
              <w:rPr>
                <w:rFonts w:ascii="Times New Roman" w:hAnsi="Times New Roman" w:cs="Times New Roman"/>
                <w:sz w:val="28"/>
                <w:szCs w:val="28"/>
              </w:rPr>
              <w:t xml:space="preserve"> </w:t>
            </w:r>
          </w:p>
          <w:p w:rsidR="007C1541" w:rsidRPr="004D0AA1" w:rsidRDefault="007C1541" w:rsidP="00050E26">
            <w:pPr>
              <w:pStyle w:val="Default"/>
              <w:jc w:val="center"/>
              <w:rPr>
                <w:rFonts w:ascii="Times New Roman" w:hAnsi="Times New Roman" w:cs="Times New Roman"/>
                <w:b/>
                <w:bCs/>
                <w:sz w:val="28"/>
                <w:szCs w:val="28"/>
              </w:rPr>
            </w:pPr>
            <w:r>
              <w:rPr>
                <w:rFonts w:ascii="Times New Roman" w:hAnsi="Times New Roman" w:cs="Times New Roman"/>
                <w:sz w:val="28"/>
                <w:szCs w:val="28"/>
              </w:rPr>
              <w:t>5</w:t>
            </w:r>
          </w:p>
        </w:tc>
      </w:tr>
      <w:tr w:rsidR="007C1541" w:rsidRPr="00B871C8" w:rsidTr="00050E26">
        <w:trPr>
          <w:trHeight w:val="727"/>
        </w:trPr>
        <w:tc>
          <w:tcPr>
            <w:tcW w:w="11447" w:type="dxa"/>
          </w:tcPr>
          <w:p w:rsidR="007C1541" w:rsidRPr="001111F2" w:rsidRDefault="007C1541" w:rsidP="00050E26">
            <w:pPr>
              <w:autoSpaceDE w:val="0"/>
              <w:autoSpaceDN w:val="0"/>
              <w:adjustRightInd w:val="0"/>
              <w:jc w:val="center"/>
              <w:rPr>
                <w:color w:val="000000"/>
                <w:sz w:val="18"/>
                <w:szCs w:val="18"/>
              </w:rPr>
            </w:pPr>
          </w:p>
          <w:p w:rsidR="007C1541" w:rsidRPr="00B871C8" w:rsidRDefault="007C1541" w:rsidP="00050E26">
            <w:pPr>
              <w:pStyle w:val="Default"/>
              <w:rPr>
                <w:b/>
                <w:bCs/>
                <w:sz w:val="28"/>
                <w:szCs w:val="28"/>
              </w:rPr>
            </w:pPr>
            <w:r w:rsidRPr="00B871C8">
              <w:rPr>
                <w:rFonts w:ascii="Times New Roman" w:hAnsi="Times New Roman" w:cs="Times New Roman"/>
                <w:b/>
                <w:bCs/>
                <w:sz w:val="28"/>
                <w:szCs w:val="28"/>
              </w:rPr>
              <w:t>c.2</w:t>
            </w:r>
            <w:r w:rsidRPr="00B871C8">
              <w:rPr>
                <w:rFonts w:ascii="Times New Roman" w:hAnsi="Times New Roman" w:cs="Times New Roman"/>
                <w:sz w:val="28"/>
                <w:szCs w:val="28"/>
              </w:rPr>
              <w:t xml:space="preserve"> Coerenza tra le voci di costo e i risultati attesi</w:t>
            </w:r>
          </w:p>
        </w:tc>
        <w:tc>
          <w:tcPr>
            <w:tcW w:w="2668" w:type="dxa"/>
          </w:tcPr>
          <w:p w:rsidR="007C1541" w:rsidRPr="001111F2" w:rsidRDefault="007C1541" w:rsidP="00050E26">
            <w:pPr>
              <w:pStyle w:val="Default"/>
              <w:ind w:left="305" w:hanging="305"/>
              <w:jc w:val="center"/>
              <w:rPr>
                <w:rFonts w:ascii="Times New Roman" w:hAnsi="Times New Roman" w:cs="Times New Roman"/>
                <w:sz w:val="18"/>
                <w:szCs w:val="18"/>
              </w:rPr>
            </w:pPr>
          </w:p>
          <w:p w:rsidR="007C1541" w:rsidRDefault="007C1541" w:rsidP="00050E26">
            <w:pPr>
              <w:pStyle w:val="Default"/>
              <w:ind w:left="305" w:hanging="305"/>
              <w:jc w:val="center"/>
              <w:rPr>
                <w:rFonts w:ascii="Times New Roman" w:hAnsi="Times New Roman" w:cs="Times New Roman"/>
                <w:sz w:val="28"/>
                <w:szCs w:val="28"/>
              </w:rPr>
            </w:pPr>
            <w:r>
              <w:rPr>
                <w:rFonts w:ascii="Times New Roman" w:hAnsi="Times New Roman" w:cs="Times New Roman"/>
                <w:sz w:val="28"/>
                <w:szCs w:val="28"/>
              </w:rPr>
              <w:t xml:space="preserve">punti </w:t>
            </w:r>
            <w:proofErr w:type="spellStart"/>
            <w:r>
              <w:rPr>
                <w:rFonts w:ascii="Times New Roman" w:hAnsi="Times New Roman" w:cs="Times New Roman"/>
                <w:sz w:val="28"/>
                <w:szCs w:val="28"/>
              </w:rPr>
              <w:t>max</w:t>
            </w:r>
            <w:proofErr w:type="spellEnd"/>
          </w:p>
          <w:p w:rsidR="007C1541" w:rsidRPr="004D0AA1" w:rsidRDefault="007C1541" w:rsidP="00050E26">
            <w:pPr>
              <w:pStyle w:val="Default"/>
              <w:ind w:left="305" w:hanging="305"/>
              <w:jc w:val="center"/>
              <w:rPr>
                <w:rFonts w:ascii="Times New Roman" w:hAnsi="Times New Roman" w:cs="Times New Roman"/>
                <w:sz w:val="28"/>
                <w:szCs w:val="28"/>
              </w:rPr>
            </w:pPr>
            <w:r>
              <w:rPr>
                <w:rFonts w:ascii="Times New Roman" w:hAnsi="Times New Roman" w:cs="Times New Roman"/>
                <w:sz w:val="28"/>
                <w:szCs w:val="28"/>
              </w:rPr>
              <w:t>5</w:t>
            </w:r>
          </w:p>
        </w:tc>
      </w:tr>
      <w:tr w:rsidR="007C1541" w:rsidRPr="00B871C8" w:rsidTr="007C1541">
        <w:tc>
          <w:tcPr>
            <w:tcW w:w="11447" w:type="dxa"/>
            <w:shd w:val="clear" w:color="auto" w:fill="BFBFBF"/>
          </w:tcPr>
          <w:p w:rsidR="007C1541" w:rsidRPr="00B871C8" w:rsidRDefault="007C1541" w:rsidP="00050E26">
            <w:pPr>
              <w:pStyle w:val="Default"/>
              <w:rPr>
                <w:rFonts w:ascii="Times New Roman" w:hAnsi="Times New Roman" w:cs="Times New Roman"/>
              </w:rPr>
            </w:pPr>
            <w:r w:rsidRPr="00B871C8">
              <w:rPr>
                <w:rFonts w:ascii="Times New Roman" w:hAnsi="Times New Roman" w:cs="Times New Roman"/>
                <w:b/>
                <w:bCs/>
                <w:sz w:val="28"/>
                <w:szCs w:val="28"/>
                <w:shd w:val="clear" w:color="auto" w:fill="ACB9CA"/>
              </w:rPr>
              <w:t>d.</w:t>
            </w:r>
            <w:r w:rsidRPr="00B871C8">
              <w:rPr>
                <w:rFonts w:ascii="Times New Roman" w:hAnsi="Times New Roman" w:cs="Times New Roman"/>
                <w:b/>
                <w:bCs/>
                <w:shd w:val="clear" w:color="auto" w:fill="ACB9CA"/>
              </w:rPr>
              <w:t xml:space="preserve"> </w:t>
            </w:r>
            <w:r>
              <w:rPr>
                <w:rFonts w:ascii="Times New Roman" w:hAnsi="Times New Roman" w:cs="Times New Roman"/>
                <w:b/>
                <w:bCs/>
                <w:shd w:val="clear" w:color="auto" w:fill="ACB9CA"/>
              </w:rPr>
              <w:t xml:space="preserve">ALTRI </w:t>
            </w:r>
            <w:r w:rsidRPr="00B871C8">
              <w:rPr>
                <w:rFonts w:ascii="Times New Roman" w:hAnsi="Times New Roman" w:cs="Times New Roman"/>
                <w:b/>
                <w:bCs/>
                <w:shd w:val="clear" w:color="auto" w:fill="ACB9CA"/>
              </w:rPr>
              <w:t>ELEMENTI</w:t>
            </w:r>
            <w:r w:rsidRPr="00B871C8">
              <w:rPr>
                <w:rFonts w:ascii="Times New Roman" w:hAnsi="Times New Roman" w:cs="Times New Roman"/>
                <w:b/>
                <w:bCs/>
              </w:rPr>
              <w:t xml:space="preserve"> </w:t>
            </w:r>
          </w:p>
        </w:tc>
        <w:tc>
          <w:tcPr>
            <w:tcW w:w="2668" w:type="dxa"/>
            <w:shd w:val="clear" w:color="auto" w:fill="BFBFBF"/>
          </w:tcPr>
          <w:p w:rsidR="007C1541" w:rsidRPr="004D0AA1" w:rsidRDefault="007C1541" w:rsidP="00050E26">
            <w:pPr>
              <w:pStyle w:val="Default"/>
              <w:jc w:val="center"/>
              <w:rPr>
                <w:rFonts w:ascii="Times New Roman" w:hAnsi="Times New Roman" w:cs="Times New Roman"/>
                <w:b/>
                <w:bCs/>
                <w:sz w:val="28"/>
                <w:szCs w:val="28"/>
              </w:rPr>
            </w:pPr>
            <w:r w:rsidRPr="004D0AA1">
              <w:rPr>
                <w:rFonts w:ascii="Times New Roman" w:hAnsi="Times New Roman" w:cs="Times New Roman"/>
                <w:b/>
                <w:bCs/>
                <w:sz w:val="28"/>
                <w:szCs w:val="28"/>
              </w:rPr>
              <w:t xml:space="preserve">Punti </w:t>
            </w:r>
            <w:proofErr w:type="spellStart"/>
            <w:r w:rsidRPr="004D0AA1">
              <w:rPr>
                <w:rFonts w:ascii="Times New Roman" w:hAnsi="Times New Roman" w:cs="Times New Roman"/>
                <w:b/>
                <w:bCs/>
                <w:sz w:val="28"/>
                <w:szCs w:val="28"/>
              </w:rPr>
              <w:t>max</w:t>
            </w:r>
            <w:proofErr w:type="spellEnd"/>
            <w:r>
              <w:rPr>
                <w:rFonts w:ascii="Times New Roman" w:hAnsi="Times New Roman" w:cs="Times New Roman"/>
                <w:b/>
                <w:bCs/>
                <w:sz w:val="28"/>
                <w:szCs w:val="28"/>
              </w:rPr>
              <w:t xml:space="preserve"> 30 </w:t>
            </w:r>
          </w:p>
        </w:tc>
      </w:tr>
      <w:tr w:rsidR="007C1541" w:rsidRPr="00B871C8" w:rsidTr="00050E26">
        <w:tc>
          <w:tcPr>
            <w:tcW w:w="11447" w:type="dxa"/>
          </w:tcPr>
          <w:p w:rsidR="007C1541" w:rsidRPr="001111F2" w:rsidRDefault="007C1541" w:rsidP="00050E26">
            <w:pPr>
              <w:pStyle w:val="Default"/>
              <w:jc w:val="center"/>
              <w:rPr>
                <w:rFonts w:ascii="Times New Roman" w:hAnsi="Times New Roman" w:cs="Times New Roman"/>
                <w:sz w:val="18"/>
                <w:szCs w:val="18"/>
              </w:rPr>
            </w:pPr>
          </w:p>
          <w:p w:rsidR="007C1541" w:rsidRPr="00B871C8" w:rsidRDefault="007C1541" w:rsidP="00050E26">
            <w:pPr>
              <w:pStyle w:val="Default"/>
              <w:jc w:val="both"/>
              <w:rPr>
                <w:rFonts w:ascii="Times New Roman" w:hAnsi="Times New Roman" w:cs="Times New Roman"/>
                <w:sz w:val="28"/>
                <w:szCs w:val="28"/>
              </w:rPr>
            </w:pPr>
            <w:r w:rsidRPr="00B871C8">
              <w:rPr>
                <w:rFonts w:ascii="Times New Roman" w:hAnsi="Times New Roman" w:cs="Times New Roman"/>
                <w:b/>
                <w:bCs/>
                <w:sz w:val="28"/>
                <w:szCs w:val="28"/>
              </w:rPr>
              <w:t>d.1</w:t>
            </w:r>
            <w:r w:rsidRPr="00B871C8">
              <w:rPr>
                <w:rFonts w:ascii="Times New Roman" w:hAnsi="Times New Roman" w:cs="Times New Roman"/>
                <w:sz w:val="28"/>
                <w:szCs w:val="28"/>
              </w:rPr>
              <w:t xml:space="preserve"> </w:t>
            </w:r>
            <w:r>
              <w:rPr>
                <w:rFonts w:ascii="Times New Roman" w:hAnsi="Times New Roman" w:cs="Times New Roman"/>
                <w:sz w:val="28"/>
                <w:szCs w:val="28"/>
              </w:rPr>
              <w:t>Replicabilità del progetto su tutto il territorio nazionale</w:t>
            </w:r>
          </w:p>
        </w:tc>
        <w:tc>
          <w:tcPr>
            <w:tcW w:w="2668" w:type="dxa"/>
          </w:tcPr>
          <w:p w:rsidR="007C1541" w:rsidRPr="001111F2" w:rsidRDefault="007C1541" w:rsidP="00050E26">
            <w:pPr>
              <w:pStyle w:val="Default"/>
              <w:jc w:val="center"/>
              <w:rPr>
                <w:rFonts w:ascii="Times New Roman" w:hAnsi="Times New Roman" w:cs="Times New Roman"/>
                <w:sz w:val="18"/>
                <w:szCs w:val="18"/>
              </w:rPr>
            </w:pPr>
          </w:p>
          <w:p w:rsidR="007C1541" w:rsidRDefault="007C1541" w:rsidP="00050E26">
            <w:pPr>
              <w:pStyle w:val="Default"/>
              <w:jc w:val="center"/>
              <w:rPr>
                <w:rFonts w:ascii="Times New Roman" w:hAnsi="Times New Roman" w:cs="Times New Roman"/>
                <w:sz w:val="28"/>
                <w:szCs w:val="28"/>
              </w:rPr>
            </w:pPr>
            <w:r>
              <w:rPr>
                <w:rFonts w:ascii="Times New Roman" w:hAnsi="Times New Roman" w:cs="Times New Roman"/>
                <w:sz w:val="28"/>
                <w:szCs w:val="28"/>
              </w:rPr>
              <w:t xml:space="preserve">punti </w:t>
            </w:r>
            <w:proofErr w:type="spellStart"/>
            <w:r>
              <w:rPr>
                <w:rFonts w:ascii="Times New Roman" w:hAnsi="Times New Roman" w:cs="Times New Roman"/>
                <w:sz w:val="28"/>
                <w:szCs w:val="28"/>
              </w:rPr>
              <w:t>max</w:t>
            </w:r>
            <w:proofErr w:type="spellEnd"/>
            <w:r>
              <w:rPr>
                <w:rFonts w:ascii="Times New Roman" w:hAnsi="Times New Roman" w:cs="Times New Roman"/>
                <w:sz w:val="28"/>
                <w:szCs w:val="28"/>
              </w:rPr>
              <w:t xml:space="preserve"> </w:t>
            </w:r>
          </w:p>
          <w:p w:rsidR="007C1541" w:rsidRDefault="007C1541" w:rsidP="00050E26">
            <w:pPr>
              <w:pStyle w:val="Default"/>
              <w:jc w:val="center"/>
              <w:rPr>
                <w:rFonts w:ascii="Times New Roman" w:hAnsi="Times New Roman" w:cs="Times New Roman"/>
                <w:sz w:val="28"/>
                <w:szCs w:val="28"/>
              </w:rPr>
            </w:pPr>
            <w:r>
              <w:rPr>
                <w:rFonts w:ascii="Times New Roman" w:hAnsi="Times New Roman" w:cs="Times New Roman"/>
                <w:sz w:val="28"/>
                <w:szCs w:val="28"/>
              </w:rPr>
              <w:t>10</w:t>
            </w:r>
          </w:p>
          <w:p w:rsidR="007C1541" w:rsidRPr="004D0AA1" w:rsidRDefault="007C1541" w:rsidP="00050E26">
            <w:pPr>
              <w:pStyle w:val="Default"/>
              <w:jc w:val="center"/>
              <w:rPr>
                <w:rFonts w:ascii="Times New Roman" w:hAnsi="Times New Roman" w:cs="Times New Roman"/>
                <w:b/>
                <w:bCs/>
                <w:sz w:val="28"/>
                <w:szCs w:val="28"/>
              </w:rPr>
            </w:pPr>
          </w:p>
        </w:tc>
      </w:tr>
      <w:tr w:rsidR="007C1541" w:rsidRPr="00B871C8" w:rsidTr="00050E26">
        <w:tc>
          <w:tcPr>
            <w:tcW w:w="11447" w:type="dxa"/>
          </w:tcPr>
          <w:p w:rsidR="007C1541" w:rsidRPr="001111F2" w:rsidRDefault="007C1541" w:rsidP="00050E26">
            <w:pPr>
              <w:pStyle w:val="Default"/>
              <w:rPr>
                <w:rFonts w:ascii="Times New Roman" w:hAnsi="Times New Roman" w:cs="Times New Roman"/>
                <w:b/>
                <w:bCs/>
                <w:sz w:val="18"/>
                <w:szCs w:val="18"/>
              </w:rPr>
            </w:pPr>
          </w:p>
          <w:p w:rsidR="007C1541" w:rsidRPr="00B871C8" w:rsidRDefault="007C1541" w:rsidP="00050E26">
            <w:pPr>
              <w:pStyle w:val="Default"/>
              <w:rPr>
                <w:i/>
                <w:iCs/>
                <w:sz w:val="28"/>
                <w:szCs w:val="28"/>
              </w:rPr>
            </w:pPr>
            <w:r w:rsidRPr="00B871C8">
              <w:rPr>
                <w:rFonts w:ascii="Times New Roman" w:hAnsi="Times New Roman" w:cs="Times New Roman"/>
                <w:b/>
                <w:bCs/>
                <w:sz w:val="28"/>
                <w:szCs w:val="28"/>
              </w:rPr>
              <w:t>d.2</w:t>
            </w:r>
            <w:r w:rsidRPr="00B871C8">
              <w:rPr>
                <w:rFonts w:ascii="Times New Roman" w:hAnsi="Times New Roman" w:cs="Times New Roman"/>
                <w:sz w:val="28"/>
                <w:szCs w:val="28"/>
              </w:rPr>
              <w:t xml:space="preserve"> </w:t>
            </w:r>
            <w:r>
              <w:rPr>
                <w:rFonts w:ascii="Times New Roman" w:hAnsi="Times New Roman" w:cs="Times New Roman"/>
                <w:sz w:val="28"/>
                <w:szCs w:val="28"/>
              </w:rPr>
              <w:t>Coerenza con il principio della progettazione universale con riferimento alle forme della disabilità uditiva</w:t>
            </w:r>
          </w:p>
          <w:p w:rsidR="007C1541" w:rsidRPr="00B871C8" w:rsidRDefault="007C1541" w:rsidP="00050E26">
            <w:pPr>
              <w:pStyle w:val="Default"/>
              <w:rPr>
                <w:rFonts w:ascii="Times New Roman" w:hAnsi="Times New Roman" w:cs="Times New Roman"/>
                <w:sz w:val="28"/>
                <w:szCs w:val="28"/>
              </w:rPr>
            </w:pPr>
          </w:p>
        </w:tc>
        <w:tc>
          <w:tcPr>
            <w:tcW w:w="2668" w:type="dxa"/>
          </w:tcPr>
          <w:p w:rsidR="007C1541" w:rsidRPr="001111F2" w:rsidRDefault="007C1541" w:rsidP="00050E26">
            <w:pPr>
              <w:pStyle w:val="Default"/>
              <w:jc w:val="center"/>
              <w:rPr>
                <w:rFonts w:ascii="Times New Roman" w:hAnsi="Times New Roman" w:cs="Times New Roman"/>
                <w:sz w:val="18"/>
                <w:szCs w:val="18"/>
              </w:rPr>
            </w:pPr>
          </w:p>
          <w:p w:rsidR="007C1541" w:rsidRDefault="007C1541" w:rsidP="00050E26">
            <w:pPr>
              <w:pStyle w:val="Default"/>
              <w:jc w:val="center"/>
              <w:rPr>
                <w:rFonts w:ascii="Times New Roman" w:hAnsi="Times New Roman" w:cs="Times New Roman"/>
                <w:sz w:val="28"/>
                <w:szCs w:val="28"/>
              </w:rPr>
            </w:pPr>
            <w:r>
              <w:rPr>
                <w:rFonts w:ascii="Times New Roman" w:hAnsi="Times New Roman" w:cs="Times New Roman"/>
                <w:sz w:val="28"/>
                <w:szCs w:val="28"/>
              </w:rPr>
              <w:t xml:space="preserve">punti </w:t>
            </w:r>
            <w:proofErr w:type="spellStart"/>
            <w:r>
              <w:rPr>
                <w:rFonts w:ascii="Times New Roman" w:hAnsi="Times New Roman" w:cs="Times New Roman"/>
                <w:sz w:val="28"/>
                <w:szCs w:val="28"/>
              </w:rPr>
              <w:t>max</w:t>
            </w:r>
            <w:proofErr w:type="spellEnd"/>
            <w:r>
              <w:rPr>
                <w:rFonts w:ascii="Times New Roman" w:hAnsi="Times New Roman" w:cs="Times New Roman"/>
                <w:sz w:val="28"/>
                <w:szCs w:val="28"/>
              </w:rPr>
              <w:t xml:space="preserve"> </w:t>
            </w:r>
          </w:p>
          <w:p w:rsidR="007C1541" w:rsidRPr="004D0AA1" w:rsidRDefault="007C1541" w:rsidP="00050E26">
            <w:pPr>
              <w:pStyle w:val="Default"/>
              <w:jc w:val="center"/>
              <w:rPr>
                <w:rFonts w:ascii="Times New Roman" w:hAnsi="Times New Roman" w:cs="Times New Roman"/>
                <w:sz w:val="28"/>
                <w:szCs w:val="28"/>
              </w:rPr>
            </w:pPr>
            <w:r>
              <w:rPr>
                <w:rFonts w:ascii="Times New Roman" w:hAnsi="Times New Roman" w:cs="Times New Roman"/>
                <w:sz w:val="28"/>
                <w:szCs w:val="28"/>
              </w:rPr>
              <w:t>15</w:t>
            </w:r>
          </w:p>
        </w:tc>
      </w:tr>
      <w:tr w:rsidR="007C1541" w:rsidRPr="00B871C8" w:rsidTr="00050E26">
        <w:trPr>
          <w:trHeight w:val="1249"/>
        </w:trPr>
        <w:tc>
          <w:tcPr>
            <w:tcW w:w="11447" w:type="dxa"/>
          </w:tcPr>
          <w:p w:rsidR="007C1541" w:rsidRPr="001111F2" w:rsidRDefault="007C1541" w:rsidP="00050E26">
            <w:pPr>
              <w:autoSpaceDE w:val="0"/>
              <w:autoSpaceDN w:val="0"/>
              <w:adjustRightInd w:val="0"/>
              <w:jc w:val="center"/>
              <w:rPr>
                <w:color w:val="000000"/>
                <w:sz w:val="18"/>
                <w:szCs w:val="18"/>
              </w:rPr>
            </w:pPr>
          </w:p>
          <w:p w:rsidR="007C1541" w:rsidRPr="00B871C8" w:rsidRDefault="007C1541" w:rsidP="00050E26">
            <w:pPr>
              <w:pStyle w:val="Default"/>
              <w:rPr>
                <w:rFonts w:ascii="Times New Roman" w:hAnsi="Times New Roman" w:cs="Times New Roman"/>
                <w:sz w:val="28"/>
                <w:szCs w:val="28"/>
              </w:rPr>
            </w:pPr>
            <w:r w:rsidRPr="00B871C8">
              <w:rPr>
                <w:rFonts w:ascii="Times New Roman" w:hAnsi="Times New Roman" w:cs="Times New Roman"/>
                <w:b/>
                <w:bCs/>
                <w:sz w:val="28"/>
                <w:szCs w:val="28"/>
              </w:rPr>
              <w:t xml:space="preserve">d.3 </w:t>
            </w:r>
            <w:r w:rsidRPr="00B55249">
              <w:rPr>
                <w:rFonts w:ascii="Times New Roman" w:hAnsi="Times New Roman" w:cs="Times New Roman"/>
                <w:sz w:val="28"/>
                <w:szCs w:val="28"/>
              </w:rPr>
              <w:t xml:space="preserve">Potenzialità del progetto di realizzare </w:t>
            </w:r>
            <w:r w:rsidRPr="00B55249">
              <w:rPr>
                <w:rFonts w:ascii="Times New Roman" w:hAnsi="Times New Roman" w:cs="Times New Roman"/>
                <w:i/>
                <w:iCs/>
                <w:sz w:val="28"/>
                <w:szCs w:val="28"/>
              </w:rPr>
              <w:t>network</w:t>
            </w:r>
            <w:r>
              <w:rPr>
                <w:rFonts w:ascii="Times New Roman" w:hAnsi="Times New Roman" w:cs="Times New Roman"/>
                <w:sz w:val="28"/>
                <w:szCs w:val="28"/>
              </w:rPr>
              <w:t xml:space="preserve"> con altri attori territoriali e/o di mobilitare altri attori sociali nel partecipare ed investire sulla inclusione sociale delle persone sorde e con ipoacusia</w:t>
            </w:r>
          </w:p>
        </w:tc>
        <w:tc>
          <w:tcPr>
            <w:tcW w:w="2668" w:type="dxa"/>
          </w:tcPr>
          <w:p w:rsidR="007C1541" w:rsidRPr="001111F2" w:rsidRDefault="007C1541" w:rsidP="00050E26">
            <w:pPr>
              <w:pStyle w:val="Default"/>
              <w:jc w:val="center"/>
              <w:rPr>
                <w:rFonts w:ascii="Times New Roman" w:hAnsi="Times New Roman" w:cs="Times New Roman"/>
                <w:sz w:val="18"/>
                <w:szCs w:val="18"/>
              </w:rPr>
            </w:pPr>
          </w:p>
          <w:p w:rsidR="007C1541" w:rsidRDefault="007C1541" w:rsidP="00050E26">
            <w:pPr>
              <w:pStyle w:val="Default"/>
              <w:jc w:val="center"/>
              <w:rPr>
                <w:rFonts w:ascii="Times New Roman" w:hAnsi="Times New Roman" w:cs="Times New Roman"/>
                <w:sz w:val="28"/>
                <w:szCs w:val="28"/>
              </w:rPr>
            </w:pPr>
            <w:r>
              <w:rPr>
                <w:rFonts w:ascii="Times New Roman" w:hAnsi="Times New Roman" w:cs="Times New Roman"/>
                <w:sz w:val="28"/>
                <w:szCs w:val="28"/>
              </w:rPr>
              <w:t xml:space="preserve">punti </w:t>
            </w:r>
            <w:proofErr w:type="spellStart"/>
            <w:r>
              <w:rPr>
                <w:rFonts w:ascii="Times New Roman" w:hAnsi="Times New Roman" w:cs="Times New Roman"/>
                <w:sz w:val="28"/>
                <w:szCs w:val="28"/>
              </w:rPr>
              <w:t>max</w:t>
            </w:r>
            <w:proofErr w:type="spellEnd"/>
            <w:r>
              <w:rPr>
                <w:rFonts w:ascii="Times New Roman" w:hAnsi="Times New Roman" w:cs="Times New Roman"/>
                <w:sz w:val="28"/>
                <w:szCs w:val="28"/>
              </w:rPr>
              <w:t xml:space="preserve"> </w:t>
            </w:r>
          </w:p>
          <w:p w:rsidR="007C1541" w:rsidRPr="004D0AA1" w:rsidRDefault="007C1541" w:rsidP="00050E26">
            <w:pPr>
              <w:pStyle w:val="Default"/>
              <w:jc w:val="center"/>
              <w:rPr>
                <w:rFonts w:ascii="Times New Roman" w:hAnsi="Times New Roman" w:cs="Times New Roman"/>
                <w:sz w:val="28"/>
                <w:szCs w:val="28"/>
              </w:rPr>
            </w:pPr>
            <w:r>
              <w:rPr>
                <w:rFonts w:ascii="Times New Roman" w:hAnsi="Times New Roman" w:cs="Times New Roman"/>
                <w:sz w:val="28"/>
                <w:szCs w:val="28"/>
              </w:rPr>
              <w:t>5</w:t>
            </w:r>
          </w:p>
        </w:tc>
      </w:tr>
      <w:tr w:rsidR="007C1541" w:rsidRPr="00B871C8" w:rsidTr="007C1541">
        <w:trPr>
          <w:trHeight w:val="478"/>
        </w:trPr>
        <w:tc>
          <w:tcPr>
            <w:tcW w:w="11447" w:type="dxa"/>
            <w:shd w:val="clear" w:color="auto" w:fill="BFBFBF"/>
          </w:tcPr>
          <w:p w:rsidR="007C1541" w:rsidRPr="001111F2" w:rsidRDefault="007C1541" w:rsidP="00050E26">
            <w:pPr>
              <w:autoSpaceDE w:val="0"/>
              <w:autoSpaceDN w:val="0"/>
              <w:adjustRightInd w:val="0"/>
              <w:rPr>
                <w:color w:val="000000"/>
                <w:sz w:val="16"/>
                <w:szCs w:val="16"/>
              </w:rPr>
            </w:pPr>
          </w:p>
          <w:p w:rsidR="007C1541" w:rsidRPr="00B871C8" w:rsidRDefault="007C1541" w:rsidP="00050E26">
            <w:pPr>
              <w:autoSpaceDE w:val="0"/>
              <w:autoSpaceDN w:val="0"/>
              <w:adjustRightInd w:val="0"/>
              <w:rPr>
                <w:color w:val="000000"/>
                <w:sz w:val="28"/>
                <w:szCs w:val="28"/>
              </w:rPr>
            </w:pPr>
            <w:r w:rsidRPr="00B55249">
              <w:rPr>
                <w:b/>
                <w:bCs/>
                <w:color w:val="000000"/>
                <w:sz w:val="28"/>
                <w:szCs w:val="28"/>
              </w:rPr>
              <w:t>TOTALE</w:t>
            </w:r>
          </w:p>
        </w:tc>
        <w:tc>
          <w:tcPr>
            <w:tcW w:w="2668" w:type="dxa"/>
            <w:shd w:val="clear" w:color="auto" w:fill="BFBFBF"/>
          </w:tcPr>
          <w:p w:rsidR="007C1541" w:rsidRPr="001111F2" w:rsidRDefault="007C1541" w:rsidP="00050E26">
            <w:pPr>
              <w:pStyle w:val="Default"/>
              <w:jc w:val="center"/>
              <w:rPr>
                <w:rFonts w:ascii="Times New Roman" w:hAnsi="Times New Roman" w:cs="Times New Roman"/>
                <w:sz w:val="16"/>
                <w:szCs w:val="16"/>
                <w:highlight w:val="yellow"/>
              </w:rPr>
            </w:pPr>
          </w:p>
          <w:p w:rsidR="007C1541" w:rsidRPr="00B55249" w:rsidRDefault="007C1541" w:rsidP="00050E26">
            <w:pPr>
              <w:pStyle w:val="Default"/>
              <w:jc w:val="center"/>
              <w:rPr>
                <w:rFonts w:ascii="Times New Roman" w:hAnsi="Times New Roman" w:cs="Times New Roman"/>
                <w:b/>
                <w:bCs/>
                <w:sz w:val="28"/>
                <w:szCs w:val="28"/>
                <w:highlight w:val="yellow"/>
              </w:rPr>
            </w:pPr>
            <w:r w:rsidRPr="00B55249">
              <w:rPr>
                <w:rFonts w:ascii="Times New Roman" w:hAnsi="Times New Roman" w:cs="Times New Roman"/>
                <w:b/>
                <w:bCs/>
                <w:sz w:val="28"/>
                <w:szCs w:val="28"/>
              </w:rPr>
              <w:t>100</w:t>
            </w:r>
          </w:p>
        </w:tc>
      </w:tr>
    </w:tbl>
    <w:p w:rsidR="007C1541" w:rsidRDefault="007C1541" w:rsidP="007C1541">
      <w:pPr>
        <w:tabs>
          <w:tab w:val="left" w:pos="3090"/>
        </w:tabs>
        <w:rPr>
          <w:sz w:val="28"/>
          <w:szCs w:val="28"/>
        </w:rPr>
      </w:pPr>
    </w:p>
    <w:p w:rsidR="0034004B" w:rsidRPr="00A51907" w:rsidRDefault="0034004B" w:rsidP="007C1541">
      <w:pPr>
        <w:tabs>
          <w:tab w:val="left" w:pos="3090"/>
        </w:tabs>
        <w:rPr>
          <w:sz w:val="28"/>
          <w:szCs w:val="28"/>
        </w:rPr>
      </w:pPr>
    </w:p>
    <w:p w:rsidR="00A56111" w:rsidRPr="00A77DAE" w:rsidRDefault="00A56111" w:rsidP="00404C1A">
      <w:pPr>
        <w:autoSpaceDE w:val="0"/>
        <w:autoSpaceDN w:val="0"/>
        <w:adjustRightInd w:val="0"/>
        <w:jc w:val="center"/>
        <w:rPr>
          <w:color w:val="000000"/>
          <w:sz w:val="28"/>
          <w:szCs w:val="28"/>
        </w:rPr>
      </w:pPr>
      <w:r w:rsidRPr="00BF5EC6">
        <w:rPr>
          <w:b/>
          <w:bCs/>
          <w:color w:val="000000"/>
          <w:sz w:val="28"/>
          <w:szCs w:val="28"/>
        </w:rPr>
        <w:t>Articolo</w:t>
      </w:r>
      <w:r w:rsidRPr="00A77DAE">
        <w:rPr>
          <w:b/>
          <w:bCs/>
          <w:color w:val="000000"/>
          <w:sz w:val="28"/>
          <w:szCs w:val="28"/>
        </w:rPr>
        <w:t xml:space="preserve"> 1</w:t>
      </w:r>
      <w:r>
        <w:rPr>
          <w:b/>
          <w:bCs/>
          <w:color w:val="000000"/>
          <w:sz w:val="28"/>
          <w:szCs w:val="28"/>
        </w:rPr>
        <w:t>2</w:t>
      </w:r>
    </w:p>
    <w:p w:rsidR="00A56111" w:rsidRPr="00A77DAE" w:rsidRDefault="00A56111" w:rsidP="00404C1A">
      <w:pPr>
        <w:autoSpaceDE w:val="0"/>
        <w:autoSpaceDN w:val="0"/>
        <w:adjustRightInd w:val="0"/>
        <w:jc w:val="center"/>
        <w:rPr>
          <w:color w:val="000000"/>
          <w:sz w:val="28"/>
          <w:szCs w:val="28"/>
        </w:rPr>
      </w:pPr>
      <w:r w:rsidRPr="00A77DAE">
        <w:rPr>
          <w:i/>
          <w:iCs/>
          <w:color w:val="000000"/>
          <w:sz w:val="28"/>
          <w:szCs w:val="28"/>
        </w:rPr>
        <w:t xml:space="preserve">(Procedure di avvio, attuazione </w:t>
      </w:r>
      <w:r w:rsidRPr="00582EC7">
        <w:rPr>
          <w:i/>
          <w:iCs/>
          <w:color w:val="000000"/>
          <w:sz w:val="28"/>
          <w:szCs w:val="28"/>
        </w:rPr>
        <w:t>e rendicontazione dei progetti)</w:t>
      </w:r>
    </w:p>
    <w:p w:rsidR="00A56111" w:rsidRPr="00EB0104" w:rsidRDefault="00A56111" w:rsidP="00404C1A">
      <w:pPr>
        <w:autoSpaceDE w:val="0"/>
        <w:autoSpaceDN w:val="0"/>
        <w:adjustRightInd w:val="0"/>
        <w:jc w:val="both"/>
        <w:rPr>
          <w:sz w:val="28"/>
          <w:szCs w:val="28"/>
        </w:rPr>
      </w:pPr>
      <w:r w:rsidRPr="00A77DAE">
        <w:rPr>
          <w:color w:val="000000"/>
          <w:sz w:val="28"/>
          <w:szCs w:val="28"/>
        </w:rPr>
        <w:t>1. A seguito dell’ammissione a finanziamento, il soggetto proponente</w:t>
      </w:r>
      <w:r>
        <w:rPr>
          <w:color w:val="000000"/>
          <w:sz w:val="28"/>
          <w:szCs w:val="28"/>
        </w:rPr>
        <w:t>, entro 30 giorni successivi alla pubblicazione della graduatoria dei progetti ammessi,</w:t>
      </w:r>
      <w:r w:rsidRPr="00A77DAE">
        <w:rPr>
          <w:color w:val="000000"/>
          <w:sz w:val="28"/>
          <w:szCs w:val="28"/>
        </w:rPr>
        <w:t xml:space="preserve"> è tenuto a </w:t>
      </w:r>
      <w:r w:rsidRPr="003F4F10">
        <w:rPr>
          <w:sz w:val="28"/>
          <w:szCs w:val="28"/>
        </w:rPr>
        <w:t>sottoscrivere in formato elettronico l’Atto di concessione di contributo.</w:t>
      </w:r>
    </w:p>
    <w:p w:rsidR="00A56111" w:rsidRPr="00A77DAE" w:rsidRDefault="00A56111" w:rsidP="00404C1A">
      <w:pPr>
        <w:autoSpaceDE w:val="0"/>
        <w:autoSpaceDN w:val="0"/>
        <w:adjustRightInd w:val="0"/>
        <w:jc w:val="both"/>
        <w:rPr>
          <w:color w:val="000000"/>
          <w:sz w:val="28"/>
          <w:szCs w:val="28"/>
        </w:rPr>
      </w:pPr>
      <w:r>
        <w:rPr>
          <w:color w:val="000000"/>
          <w:sz w:val="28"/>
          <w:szCs w:val="28"/>
        </w:rPr>
        <w:t>2</w:t>
      </w:r>
      <w:r w:rsidRPr="00A77DAE">
        <w:rPr>
          <w:color w:val="000000"/>
          <w:sz w:val="28"/>
          <w:szCs w:val="28"/>
        </w:rPr>
        <w:t xml:space="preserve">. </w:t>
      </w:r>
      <w:r w:rsidRPr="00240EBC">
        <w:rPr>
          <w:color w:val="000000"/>
          <w:sz w:val="28"/>
          <w:szCs w:val="28"/>
        </w:rPr>
        <w:t xml:space="preserve">L’inizio e la conclusione delle attività, salvo proroghe per giustificati e oggettivi motivi, devono essere comunicate al RUP mediante PEC all’indirizzo ufficio.disabilita@pec.governo.it utilizzando il </w:t>
      </w:r>
      <w:r w:rsidRPr="00240EBC">
        <w:rPr>
          <w:b/>
          <w:bCs/>
          <w:color w:val="000000"/>
          <w:sz w:val="28"/>
          <w:szCs w:val="28"/>
        </w:rPr>
        <w:t>modulo A</w:t>
      </w:r>
      <w:r w:rsidRPr="00240EBC">
        <w:rPr>
          <w:color w:val="000000"/>
          <w:sz w:val="28"/>
          <w:szCs w:val="28"/>
        </w:rPr>
        <w:t xml:space="preserve"> della modulistica predefinita che sarà resa disponibile sul sito istituzionale dell’</w:t>
      </w:r>
      <w:r w:rsidRPr="00240EBC">
        <w:rPr>
          <w:sz w:val="28"/>
          <w:szCs w:val="28"/>
        </w:rPr>
        <w:t>Ufficio per le politiche in favore delle persone con disabilità</w:t>
      </w:r>
      <w:r>
        <w:rPr>
          <w:sz w:val="28"/>
          <w:szCs w:val="28"/>
        </w:rPr>
        <w:t xml:space="preserve"> </w:t>
      </w:r>
      <w:hyperlink r:id="rId10" w:history="1">
        <w:r w:rsidRPr="00A27638">
          <w:rPr>
            <w:rStyle w:val="Collegamentoipertestuale"/>
            <w:sz w:val="28"/>
            <w:szCs w:val="28"/>
          </w:rPr>
          <w:t>www.disabilita.governo.it</w:t>
        </w:r>
      </w:hyperlink>
      <w:r>
        <w:rPr>
          <w:sz w:val="28"/>
          <w:szCs w:val="28"/>
        </w:rPr>
        <w:t>.</w:t>
      </w:r>
    </w:p>
    <w:p w:rsidR="00A56111" w:rsidRPr="008C12AD" w:rsidRDefault="00A56111" w:rsidP="00404C1A">
      <w:pPr>
        <w:autoSpaceDE w:val="0"/>
        <w:autoSpaceDN w:val="0"/>
        <w:adjustRightInd w:val="0"/>
        <w:jc w:val="both"/>
        <w:rPr>
          <w:color w:val="000000"/>
          <w:sz w:val="28"/>
          <w:szCs w:val="28"/>
        </w:rPr>
      </w:pPr>
      <w:r>
        <w:rPr>
          <w:color w:val="000000"/>
          <w:sz w:val="28"/>
          <w:szCs w:val="28"/>
        </w:rPr>
        <w:t>3</w:t>
      </w:r>
      <w:r w:rsidRPr="008C12AD">
        <w:rPr>
          <w:color w:val="000000"/>
          <w:sz w:val="28"/>
          <w:szCs w:val="28"/>
        </w:rPr>
        <w:t xml:space="preserve">. La conclusione del progetto dovrà avvenire entro dodici mesi dalla </w:t>
      </w:r>
      <w:r w:rsidR="007C1541">
        <w:rPr>
          <w:color w:val="000000"/>
          <w:sz w:val="28"/>
          <w:szCs w:val="28"/>
        </w:rPr>
        <w:t>sottoscrizione dell’atto di concessione</w:t>
      </w:r>
      <w:r w:rsidRPr="008C12AD">
        <w:rPr>
          <w:color w:val="000000"/>
          <w:sz w:val="28"/>
          <w:szCs w:val="28"/>
        </w:rPr>
        <w:t>. Eventuali proroghe del termine finale, previsto per la conclusione delle attività progettuali, potranno essere concesse per una sola volta su richiesta del soggetto proponente, senza oneri aggiuntivi a carico dell’Ufficio, sino ad un massimo di sei mesi in presenza di cause non imputabili al soggetto beneficiario.</w:t>
      </w:r>
    </w:p>
    <w:p w:rsidR="00A56111" w:rsidRPr="008C12AD" w:rsidRDefault="00A56111" w:rsidP="00404C1A">
      <w:pPr>
        <w:autoSpaceDE w:val="0"/>
        <w:autoSpaceDN w:val="0"/>
        <w:adjustRightInd w:val="0"/>
        <w:jc w:val="both"/>
        <w:rPr>
          <w:color w:val="000000"/>
          <w:sz w:val="28"/>
          <w:szCs w:val="28"/>
        </w:rPr>
      </w:pPr>
      <w:r>
        <w:rPr>
          <w:color w:val="000000"/>
          <w:sz w:val="28"/>
          <w:szCs w:val="28"/>
        </w:rPr>
        <w:t>4</w:t>
      </w:r>
      <w:r w:rsidRPr="008C12AD">
        <w:rPr>
          <w:color w:val="000000"/>
          <w:sz w:val="28"/>
          <w:szCs w:val="28"/>
        </w:rPr>
        <w:t>. La richiesta di proroga, debitamente motivata, dovrà in ogni caso pervenire al RUP all’indirizzo PEC sopra indicato e, a pena di inammissibilità, non oltre il trentesimo giorno antecedente il termine della chiusura del progetto. L’Amministrazione potrà avvalersi di quanto previsto dall’articolo 20 della legge 7 agosto 1990, n. 241.</w:t>
      </w:r>
    </w:p>
    <w:p w:rsidR="00A56111" w:rsidRPr="00A77DAE" w:rsidRDefault="00A56111" w:rsidP="00404C1A">
      <w:pPr>
        <w:autoSpaceDE w:val="0"/>
        <w:autoSpaceDN w:val="0"/>
        <w:adjustRightInd w:val="0"/>
        <w:jc w:val="both"/>
        <w:rPr>
          <w:color w:val="000000"/>
          <w:sz w:val="28"/>
          <w:szCs w:val="28"/>
        </w:rPr>
      </w:pPr>
      <w:r>
        <w:rPr>
          <w:color w:val="000000"/>
          <w:sz w:val="28"/>
          <w:szCs w:val="28"/>
        </w:rPr>
        <w:t>5</w:t>
      </w:r>
      <w:r w:rsidRPr="008C12AD">
        <w:rPr>
          <w:color w:val="000000"/>
          <w:sz w:val="28"/>
          <w:szCs w:val="28"/>
        </w:rPr>
        <w:t xml:space="preserve">. Eventuali modificazioni progettuali che non alterino le impostazioni e le finalità del progetto valutato e in ogni caso senza ulteriori oneri aggiuntivi per l’Ufficio, dovranno comunque essere preventivamente autorizzate dall’Ufficio a seguito di richiesta motivata dal soggetto beneficiario da far pervenire con almeno 60 giorni di anticipo rispetto alla </w:t>
      </w:r>
      <w:r w:rsidRPr="008C12AD">
        <w:rPr>
          <w:color w:val="000000"/>
          <w:sz w:val="28"/>
          <w:szCs w:val="28"/>
        </w:rPr>
        <w:lastRenderedPageBreak/>
        <w:t>loro messa in atto, periodo entro il quale l’Ufficio esprimerà il proprio eventuale diniego motivato.</w:t>
      </w:r>
    </w:p>
    <w:p w:rsidR="00A56111" w:rsidRPr="00A77DAE" w:rsidRDefault="00A56111" w:rsidP="00404C1A">
      <w:pPr>
        <w:autoSpaceDE w:val="0"/>
        <w:autoSpaceDN w:val="0"/>
        <w:adjustRightInd w:val="0"/>
        <w:spacing w:after="47"/>
        <w:jc w:val="both"/>
        <w:rPr>
          <w:color w:val="000000"/>
          <w:sz w:val="28"/>
          <w:szCs w:val="28"/>
        </w:rPr>
      </w:pPr>
      <w:r>
        <w:rPr>
          <w:color w:val="000000"/>
          <w:sz w:val="28"/>
          <w:szCs w:val="28"/>
        </w:rPr>
        <w:t>6</w:t>
      </w:r>
      <w:r w:rsidRPr="00A77DAE">
        <w:rPr>
          <w:color w:val="000000"/>
          <w:sz w:val="28"/>
          <w:szCs w:val="28"/>
        </w:rPr>
        <w:t xml:space="preserve">. Sono ammessi adeguamenti finanziari, pur nel rispetto delle attività progettuali previste all’intervento valutato, con le seguenti regole: </w:t>
      </w:r>
    </w:p>
    <w:p w:rsidR="00A56111" w:rsidRPr="00A77DAE" w:rsidRDefault="00A56111" w:rsidP="00351C2C">
      <w:pPr>
        <w:autoSpaceDE w:val="0"/>
        <w:autoSpaceDN w:val="0"/>
        <w:adjustRightInd w:val="0"/>
        <w:spacing w:after="47"/>
        <w:ind w:left="284" w:hanging="284"/>
        <w:jc w:val="both"/>
        <w:rPr>
          <w:color w:val="000000"/>
          <w:sz w:val="28"/>
          <w:szCs w:val="28"/>
        </w:rPr>
      </w:pPr>
      <w:r w:rsidRPr="00A77DAE">
        <w:rPr>
          <w:color w:val="000000"/>
          <w:sz w:val="28"/>
          <w:szCs w:val="28"/>
        </w:rPr>
        <w:t xml:space="preserve"> all’interno della singola macro-voce di spesa indicata nel preventivo, senza previa </w:t>
      </w:r>
      <w:r w:rsidRPr="008C12AD">
        <w:rPr>
          <w:color w:val="000000"/>
          <w:sz w:val="28"/>
          <w:szCs w:val="28"/>
        </w:rPr>
        <w:t>autorizzazione da parte dell’Ufficio;</w:t>
      </w:r>
    </w:p>
    <w:p w:rsidR="00A56111" w:rsidRPr="00A77DAE" w:rsidRDefault="00A56111" w:rsidP="003F7292">
      <w:pPr>
        <w:autoSpaceDE w:val="0"/>
        <w:autoSpaceDN w:val="0"/>
        <w:adjustRightInd w:val="0"/>
        <w:ind w:left="284" w:hanging="284"/>
        <w:jc w:val="both"/>
        <w:rPr>
          <w:color w:val="000000"/>
          <w:sz w:val="28"/>
          <w:szCs w:val="28"/>
        </w:rPr>
      </w:pPr>
      <w:r w:rsidRPr="00A77DAE">
        <w:rPr>
          <w:color w:val="000000"/>
          <w:sz w:val="28"/>
          <w:szCs w:val="28"/>
        </w:rPr>
        <w:t> entro i limiti del 5% tra macro-voci di spesa dif</w:t>
      </w:r>
      <w:r>
        <w:rPr>
          <w:color w:val="000000"/>
          <w:sz w:val="28"/>
          <w:szCs w:val="28"/>
        </w:rPr>
        <w:t xml:space="preserve">ferenti dandone comunicazione </w:t>
      </w:r>
      <w:r w:rsidRPr="009819E7">
        <w:rPr>
          <w:color w:val="000000"/>
          <w:sz w:val="28"/>
          <w:szCs w:val="28"/>
        </w:rPr>
        <w:t>all’Ufficio;</w:t>
      </w:r>
    </w:p>
    <w:p w:rsidR="00A56111" w:rsidRPr="00A77DAE" w:rsidRDefault="00A56111" w:rsidP="003F7292">
      <w:pPr>
        <w:autoSpaceDE w:val="0"/>
        <w:autoSpaceDN w:val="0"/>
        <w:adjustRightInd w:val="0"/>
        <w:ind w:left="284" w:hanging="284"/>
        <w:jc w:val="both"/>
        <w:rPr>
          <w:sz w:val="23"/>
          <w:szCs w:val="23"/>
        </w:rPr>
      </w:pPr>
      <w:r w:rsidRPr="00A77DAE">
        <w:rPr>
          <w:sz w:val="23"/>
          <w:szCs w:val="23"/>
        </w:rPr>
        <w:t xml:space="preserve"> </w:t>
      </w:r>
      <w:r w:rsidRPr="00A77DAE">
        <w:rPr>
          <w:sz w:val="28"/>
          <w:szCs w:val="28"/>
        </w:rPr>
        <w:t xml:space="preserve">superiori al 5% previa autorizzazione </w:t>
      </w:r>
      <w:r w:rsidRPr="008C12AD">
        <w:rPr>
          <w:sz w:val="28"/>
          <w:szCs w:val="28"/>
        </w:rPr>
        <w:t xml:space="preserve">da parte </w:t>
      </w:r>
      <w:r w:rsidRPr="008C12AD">
        <w:rPr>
          <w:color w:val="000000"/>
          <w:sz w:val="28"/>
          <w:szCs w:val="28"/>
        </w:rPr>
        <w:t>dell’Ufficio;</w:t>
      </w:r>
    </w:p>
    <w:p w:rsidR="00A56111" w:rsidRPr="00A77DAE" w:rsidRDefault="00A56111" w:rsidP="003F7292">
      <w:pPr>
        <w:autoSpaceDE w:val="0"/>
        <w:autoSpaceDN w:val="0"/>
        <w:adjustRightInd w:val="0"/>
        <w:jc w:val="both"/>
        <w:rPr>
          <w:sz w:val="28"/>
          <w:szCs w:val="28"/>
        </w:rPr>
      </w:pPr>
      <w:r>
        <w:rPr>
          <w:sz w:val="28"/>
          <w:szCs w:val="28"/>
        </w:rPr>
        <w:t>7</w:t>
      </w:r>
      <w:r w:rsidRPr="00A77DAE">
        <w:rPr>
          <w:sz w:val="28"/>
          <w:szCs w:val="28"/>
        </w:rPr>
        <w:t>. L’importo del finanziamento concesso verrà erogat</w:t>
      </w:r>
      <w:r>
        <w:rPr>
          <w:sz w:val="28"/>
          <w:szCs w:val="28"/>
        </w:rPr>
        <w:t>o secondo le seguenti modalità:</w:t>
      </w:r>
    </w:p>
    <w:p w:rsidR="00A56111" w:rsidRPr="00A77DAE" w:rsidRDefault="00A56111" w:rsidP="003F7292">
      <w:pPr>
        <w:autoSpaceDE w:val="0"/>
        <w:autoSpaceDN w:val="0"/>
        <w:adjustRightInd w:val="0"/>
        <w:jc w:val="both"/>
        <w:rPr>
          <w:sz w:val="28"/>
          <w:szCs w:val="28"/>
        </w:rPr>
      </w:pPr>
      <w:r w:rsidRPr="00A77DAE">
        <w:rPr>
          <w:sz w:val="28"/>
          <w:szCs w:val="28"/>
        </w:rPr>
        <w:t> il 30% del finanziamento concesso, previa formale richiesta (</w:t>
      </w:r>
      <w:r w:rsidRPr="00621EDD">
        <w:rPr>
          <w:b/>
          <w:bCs/>
          <w:sz w:val="28"/>
          <w:szCs w:val="28"/>
        </w:rPr>
        <w:t>modulo B</w:t>
      </w:r>
      <w:r w:rsidRPr="00A77DAE">
        <w:rPr>
          <w:sz w:val="28"/>
          <w:szCs w:val="28"/>
        </w:rPr>
        <w:t>) sottoscritta dal soggetto beneficiario, da presentarsi entro 60 giorni successivi alla comunicazione di inizio attività, ed alla trasmissione</w:t>
      </w:r>
      <w:r>
        <w:rPr>
          <w:sz w:val="28"/>
          <w:szCs w:val="28"/>
        </w:rPr>
        <w:t xml:space="preserve"> della seguente documentazione:</w:t>
      </w:r>
    </w:p>
    <w:p w:rsidR="00A56111" w:rsidRPr="00A77DAE" w:rsidRDefault="00A56111" w:rsidP="003F7292">
      <w:pPr>
        <w:autoSpaceDE w:val="0"/>
        <w:autoSpaceDN w:val="0"/>
        <w:adjustRightInd w:val="0"/>
        <w:spacing w:after="27"/>
        <w:ind w:left="284" w:hanging="284"/>
        <w:jc w:val="both"/>
        <w:rPr>
          <w:sz w:val="28"/>
          <w:szCs w:val="28"/>
        </w:rPr>
      </w:pPr>
      <w:r>
        <w:rPr>
          <w:sz w:val="28"/>
          <w:szCs w:val="28"/>
        </w:rPr>
        <w:t>a</w:t>
      </w:r>
      <w:r w:rsidRPr="00A77DAE">
        <w:rPr>
          <w:sz w:val="28"/>
          <w:szCs w:val="28"/>
        </w:rPr>
        <w:t xml:space="preserve">) </w:t>
      </w:r>
      <w:r w:rsidRPr="0034004B">
        <w:rPr>
          <w:sz w:val="28"/>
          <w:szCs w:val="28"/>
        </w:rPr>
        <w:t>polizza di assicurazione, stipulata dal soggetto proponente per la responsabilità civile verso terzi, esonerando l’Amministrazione da qualsiasi responsabilità per fatto o omissioni;</w:t>
      </w:r>
    </w:p>
    <w:p w:rsidR="00A56111" w:rsidRPr="00A77DAE" w:rsidRDefault="00A56111" w:rsidP="003F7292">
      <w:pPr>
        <w:autoSpaceDE w:val="0"/>
        <w:autoSpaceDN w:val="0"/>
        <w:adjustRightInd w:val="0"/>
        <w:spacing w:after="27"/>
        <w:ind w:left="284" w:hanging="284"/>
        <w:jc w:val="both"/>
        <w:rPr>
          <w:sz w:val="28"/>
          <w:szCs w:val="28"/>
        </w:rPr>
      </w:pPr>
      <w:r>
        <w:rPr>
          <w:sz w:val="28"/>
          <w:szCs w:val="28"/>
        </w:rPr>
        <w:t>b</w:t>
      </w:r>
      <w:r w:rsidRPr="00A77DAE">
        <w:rPr>
          <w:sz w:val="28"/>
          <w:szCs w:val="28"/>
        </w:rPr>
        <w:t>) dichiarazione di cont</w:t>
      </w:r>
      <w:r>
        <w:rPr>
          <w:sz w:val="28"/>
          <w:szCs w:val="28"/>
        </w:rPr>
        <w:t>o corrente dedicato o conto di T</w:t>
      </w:r>
      <w:r w:rsidRPr="00A77DAE">
        <w:rPr>
          <w:sz w:val="28"/>
          <w:szCs w:val="28"/>
        </w:rPr>
        <w:t>esoreria (</w:t>
      </w:r>
      <w:r w:rsidRPr="00621EDD">
        <w:rPr>
          <w:b/>
          <w:bCs/>
          <w:sz w:val="28"/>
          <w:szCs w:val="28"/>
        </w:rPr>
        <w:t>modulo C</w:t>
      </w:r>
      <w:r w:rsidRPr="00A77DAE">
        <w:rPr>
          <w:sz w:val="28"/>
          <w:szCs w:val="28"/>
        </w:rPr>
        <w:t xml:space="preserve">); </w:t>
      </w:r>
    </w:p>
    <w:p w:rsidR="00A56111" w:rsidRPr="00A77DAE" w:rsidRDefault="00A56111" w:rsidP="003F7292">
      <w:pPr>
        <w:autoSpaceDE w:val="0"/>
        <w:autoSpaceDN w:val="0"/>
        <w:adjustRightInd w:val="0"/>
        <w:ind w:left="284" w:hanging="284"/>
        <w:jc w:val="both"/>
        <w:rPr>
          <w:sz w:val="28"/>
          <w:szCs w:val="28"/>
        </w:rPr>
      </w:pPr>
      <w:r>
        <w:rPr>
          <w:sz w:val="28"/>
          <w:szCs w:val="28"/>
        </w:rPr>
        <w:t>c</w:t>
      </w:r>
      <w:r w:rsidRPr="00A77DAE">
        <w:rPr>
          <w:sz w:val="28"/>
          <w:szCs w:val="28"/>
        </w:rPr>
        <w:t xml:space="preserve">) </w:t>
      </w:r>
      <w:r>
        <w:rPr>
          <w:sz w:val="28"/>
          <w:szCs w:val="28"/>
        </w:rPr>
        <w:t>piano esecutivo delle attività;</w:t>
      </w:r>
    </w:p>
    <w:p w:rsidR="00A56111" w:rsidRPr="00A77DAE" w:rsidRDefault="00A56111" w:rsidP="003F7292">
      <w:pPr>
        <w:autoSpaceDE w:val="0"/>
        <w:autoSpaceDN w:val="0"/>
        <w:adjustRightInd w:val="0"/>
        <w:jc w:val="both"/>
        <w:rPr>
          <w:sz w:val="28"/>
          <w:szCs w:val="28"/>
        </w:rPr>
      </w:pPr>
      <w:r>
        <w:rPr>
          <w:sz w:val="28"/>
          <w:szCs w:val="28"/>
        </w:rPr>
        <w:t> i</w:t>
      </w:r>
      <w:r w:rsidRPr="00A77DAE">
        <w:rPr>
          <w:sz w:val="28"/>
          <w:szCs w:val="28"/>
        </w:rPr>
        <w:t xml:space="preserve">l 50% del finanziamento concesso, dopo </w:t>
      </w:r>
      <w:r>
        <w:rPr>
          <w:sz w:val="28"/>
          <w:szCs w:val="28"/>
        </w:rPr>
        <w:t>sei</w:t>
      </w:r>
      <w:r w:rsidRPr="00A77DAE">
        <w:rPr>
          <w:sz w:val="28"/>
          <w:szCs w:val="28"/>
        </w:rPr>
        <w:t xml:space="preserve"> mesi calcolati dalla data di avvio delle attività, previa formale richiesta (</w:t>
      </w:r>
      <w:r w:rsidRPr="00351C2C">
        <w:rPr>
          <w:b/>
          <w:bCs/>
          <w:sz w:val="28"/>
          <w:szCs w:val="28"/>
        </w:rPr>
        <w:t>modulo B</w:t>
      </w:r>
      <w:r w:rsidRPr="00A77DAE">
        <w:rPr>
          <w:sz w:val="28"/>
          <w:szCs w:val="28"/>
        </w:rPr>
        <w:t>)</w:t>
      </w:r>
      <w:r>
        <w:rPr>
          <w:sz w:val="28"/>
          <w:szCs w:val="28"/>
        </w:rPr>
        <w:t xml:space="preserve"> </w:t>
      </w:r>
      <w:r w:rsidRPr="00A77DAE">
        <w:rPr>
          <w:sz w:val="28"/>
          <w:szCs w:val="28"/>
        </w:rPr>
        <w:t xml:space="preserve">sottoscritta dal </w:t>
      </w:r>
      <w:r>
        <w:rPr>
          <w:sz w:val="28"/>
          <w:szCs w:val="28"/>
        </w:rPr>
        <w:t>proponente</w:t>
      </w:r>
      <w:r w:rsidRPr="00A77DAE">
        <w:rPr>
          <w:sz w:val="28"/>
          <w:szCs w:val="28"/>
        </w:rPr>
        <w:t xml:space="preserve"> corredata dalla seguente documentazione: </w:t>
      </w:r>
    </w:p>
    <w:p w:rsidR="00A56111" w:rsidRPr="00351C2C" w:rsidRDefault="00A56111" w:rsidP="003F7292">
      <w:pPr>
        <w:autoSpaceDE w:val="0"/>
        <w:autoSpaceDN w:val="0"/>
        <w:adjustRightInd w:val="0"/>
        <w:spacing w:after="47"/>
        <w:ind w:left="284" w:hanging="284"/>
        <w:jc w:val="both"/>
        <w:rPr>
          <w:sz w:val="28"/>
          <w:szCs w:val="28"/>
        </w:rPr>
      </w:pPr>
      <w:r w:rsidRPr="00351C2C">
        <w:rPr>
          <w:sz w:val="28"/>
          <w:szCs w:val="28"/>
        </w:rPr>
        <w:t>a) rendicontazione (</w:t>
      </w:r>
      <w:r>
        <w:rPr>
          <w:b/>
          <w:bCs/>
          <w:sz w:val="28"/>
          <w:szCs w:val="28"/>
        </w:rPr>
        <w:t>modulo D</w:t>
      </w:r>
      <w:r w:rsidRPr="00351C2C">
        <w:rPr>
          <w:sz w:val="28"/>
          <w:szCs w:val="28"/>
        </w:rPr>
        <w:t>) relativa al periodo considerato e redatta per macro aree e per relative singole voci di spesa in coerenza con l’impostazione del piano finanziario, debitam</w:t>
      </w:r>
      <w:r w:rsidR="003F7292">
        <w:rPr>
          <w:sz w:val="28"/>
          <w:szCs w:val="28"/>
        </w:rPr>
        <w:t>ente firmata in ogni pagina</w:t>
      </w:r>
      <w:r w:rsidRPr="00351C2C">
        <w:rPr>
          <w:sz w:val="28"/>
          <w:szCs w:val="28"/>
        </w:rPr>
        <w:t>;</w:t>
      </w:r>
    </w:p>
    <w:p w:rsidR="00A56111" w:rsidRPr="00072B1D" w:rsidRDefault="00A56111" w:rsidP="003F7292">
      <w:pPr>
        <w:pStyle w:val="Paragrafoelenco"/>
        <w:autoSpaceDE w:val="0"/>
        <w:autoSpaceDN w:val="0"/>
        <w:adjustRightInd w:val="0"/>
        <w:spacing w:after="47"/>
        <w:ind w:left="284" w:hanging="284"/>
        <w:rPr>
          <w:sz w:val="28"/>
          <w:szCs w:val="28"/>
        </w:rPr>
      </w:pPr>
      <w:r>
        <w:rPr>
          <w:sz w:val="28"/>
          <w:szCs w:val="28"/>
        </w:rPr>
        <w:t xml:space="preserve">b) </w:t>
      </w:r>
      <w:r w:rsidRPr="00072B1D">
        <w:rPr>
          <w:sz w:val="28"/>
          <w:szCs w:val="28"/>
        </w:rPr>
        <w:t>copia della documentazione delle spese effettivamente sostenute riconducibili al piano finanziario presentato in sede progettuale;</w:t>
      </w:r>
    </w:p>
    <w:p w:rsidR="00A56111" w:rsidRPr="00A77DAE" w:rsidRDefault="00A56111" w:rsidP="003F7292">
      <w:pPr>
        <w:pStyle w:val="Paragrafoelenco"/>
        <w:autoSpaceDE w:val="0"/>
        <w:autoSpaceDN w:val="0"/>
        <w:adjustRightInd w:val="0"/>
        <w:spacing w:after="47"/>
        <w:ind w:left="284" w:hanging="284"/>
        <w:rPr>
          <w:sz w:val="28"/>
          <w:szCs w:val="28"/>
        </w:rPr>
      </w:pPr>
      <w:r>
        <w:rPr>
          <w:sz w:val="28"/>
          <w:szCs w:val="28"/>
        </w:rPr>
        <w:t xml:space="preserve">c) </w:t>
      </w:r>
      <w:r w:rsidRPr="00072B1D">
        <w:rPr>
          <w:sz w:val="28"/>
          <w:szCs w:val="28"/>
        </w:rPr>
        <w:t>dichiarazione di regolarità e congruità delle spese effettivamente sostenute (</w:t>
      </w:r>
      <w:r>
        <w:rPr>
          <w:b/>
          <w:bCs/>
          <w:sz w:val="28"/>
          <w:szCs w:val="28"/>
        </w:rPr>
        <w:t>modulo E</w:t>
      </w:r>
      <w:r w:rsidRPr="00FA56EA">
        <w:rPr>
          <w:sz w:val="28"/>
          <w:szCs w:val="28"/>
        </w:rPr>
        <w:t>)</w:t>
      </w:r>
      <w:r w:rsidRPr="008B19E5">
        <w:rPr>
          <w:sz w:val="28"/>
          <w:szCs w:val="28"/>
        </w:rPr>
        <w:t xml:space="preserve"> </w:t>
      </w:r>
      <w:r w:rsidRPr="00351C2C">
        <w:rPr>
          <w:sz w:val="28"/>
          <w:szCs w:val="28"/>
        </w:rPr>
        <w:t>debitam</w:t>
      </w:r>
      <w:r>
        <w:rPr>
          <w:sz w:val="28"/>
          <w:szCs w:val="28"/>
        </w:rPr>
        <w:t>ente firmata in ogni pagina</w:t>
      </w:r>
      <w:r w:rsidRPr="00FA56EA">
        <w:rPr>
          <w:sz w:val="28"/>
          <w:szCs w:val="28"/>
        </w:rPr>
        <w:t>;</w:t>
      </w:r>
    </w:p>
    <w:p w:rsidR="00A56111" w:rsidRPr="00A77DAE" w:rsidRDefault="00A56111" w:rsidP="003F7292">
      <w:pPr>
        <w:pStyle w:val="Paragrafoelenco"/>
        <w:autoSpaceDE w:val="0"/>
        <w:autoSpaceDN w:val="0"/>
        <w:adjustRightInd w:val="0"/>
        <w:spacing w:after="47"/>
        <w:ind w:left="284" w:hanging="284"/>
        <w:rPr>
          <w:sz w:val="28"/>
          <w:szCs w:val="28"/>
        </w:rPr>
      </w:pPr>
      <w:r>
        <w:rPr>
          <w:sz w:val="28"/>
          <w:szCs w:val="28"/>
        </w:rPr>
        <w:t xml:space="preserve">d) </w:t>
      </w:r>
      <w:r w:rsidRPr="00A77DAE">
        <w:rPr>
          <w:sz w:val="28"/>
          <w:szCs w:val="28"/>
        </w:rPr>
        <w:t>rel</w:t>
      </w:r>
      <w:r w:rsidRPr="00FA56EA">
        <w:rPr>
          <w:sz w:val="28"/>
          <w:szCs w:val="28"/>
        </w:rPr>
        <w:t>azione di attività del periodo;</w:t>
      </w:r>
    </w:p>
    <w:p w:rsidR="00A56111" w:rsidRPr="00072B1D" w:rsidRDefault="00A56111" w:rsidP="003F7292">
      <w:pPr>
        <w:autoSpaceDE w:val="0"/>
        <w:autoSpaceDN w:val="0"/>
        <w:adjustRightInd w:val="0"/>
        <w:spacing w:after="47"/>
        <w:jc w:val="both"/>
        <w:rPr>
          <w:sz w:val="28"/>
          <w:szCs w:val="28"/>
        </w:rPr>
      </w:pPr>
      <w:r w:rsidRPr="00351C2C">
        <w:rPr>
          <w:sz w:val="28"/>
          <w:szCs w:val="28"/>
        </w:rPr>
        <w:t xml:space="preserve"> </w:t>
      </w:r>
      <w:r>
        <w:rPr>
          <w:sz w:val="28"/>
          <w:szCs w:val="28"/>
        </w:rPr>
        <w:t xml:space="preserve">il 20% </w:t>
      </w:r>
      <w:r w:rsidRPr="00072B1D">
        <w:rPr>
          <w:sz w:val="28"/>
          <w:szCs w:val="28"/>
        </w:rPr>
        <w:t xml:space="preserve">a saldo del finanziamento concesso, previa formale richiesta </w:t>
      </w:r>
      <w:r w:rsidRPr="008B19E5">
        <w:rPr>
          <w:sz w:val="28"/>
          <w:szCs w:val="28"/>
        </w:rPr>
        <w:t>(</w:t>
      </w:r>
      <w:r w:rsidRPr="008B19E5">
        <w:rPr>
          <w:b/>
          <w:bCs/>
          <w:sz w:val="28"/>
          <w:szCs w:val="28"/>
        </w:rPr>
        <w:t>modulo B</w:t>
      </w:r>
      <w:r w:rsidRPr="008B19E5">
        <w:rPr>
          <w:sz w:val="28"/>
          <w:szCs w:val="28"/>
        </w:rPr>
        <w:t>)</w:t>
      </w:r>
      <w:r w:rsidRPr="00A77DAE">
        <w:rPr>
          <w:sz w:val="28"/>
          <w:szCs w:val="28"/>
        </w:rPr>
        <w:t xml:space="preserve"> </w:t>
      </w:r>
      <w:r w:rsidRPr="00072B1D">
        <w:rPr>
          <w:sz w:val="28"/>
          <w:szCs w:val="28"/>
        </w:rPr>
        <w:t xml:space="preserve">sottoscritta dal </w:t>
      </w:r>
      <w:r>
        <w:rPr>
          <w:sz w:val="28"/>
          <w:szCs w:val="28"/>
        </w:rPr>
        <w:t>proponente</w:t>
      </w:r>
      <w:r w:rsidRPr="00072B1D">
        <w:rPr>
          <w:sz w:val="28"/>
          <w:szCs w:val="28"/>
        </w:rPr>
        <w:t xml:space="preserve">, da presentarsi entro 60 giorni dalla data di chiusura del progetto corredata dalla seguente documentazione: </w:t>
      </w:r>
    </w:p>
    <w:p w:rsidR="00A56111" w:rsidRPr="00351C2C" w:rsidRDefault="00A56111" w:rsidP="003F7292">
      <w:pPr>
        <w:autoSpaceDE w:val="0"/>
        <w:autoSpaceDN w:val="0"/>
        <w:adjustRightInd w:val="0"/>
        <w:spacing w:after="47"/>
        <w:ind w:left="360" w:hanging="360"/>
        <w:jc w:val="both"/>
        <w:rPr>
          <w:sz w:val="28"/>
          <w:szCs w:val="28"/>
        </w:rPr>
      </w:pPr>
      <w:r w:rsidRPr="00351C2C">
        <w:rPr>
          <w:sz w:val="28"/>
          <w:szCs w:val="28"/>
        </w:rPr>
        <w:t>a) rendicontazione (</w:t>
      </w:r>
      <w:r w:rsidRPr="00351C2C">
        <w:rPr>
          <w:b/>
          <w:bCs/>
          <w:sz w:val="28"/>
          <w:szCs w:val="28"/>
        </w:rPr>
        <w:t xml:space="preserve">modulo </w:t>
      </w:r>
      <w:r>
        <w:rPr>
          <w:b/>
          <w:bCs/>
          <w:sz w:val="28"/>
          <w:szCs w:val="28"/>
        </w:rPr>
        <w:t>D</w:t>
      </w:r>
      <w:r w:rsidRPr="00351C2C">
        <w:rPr>
          <w:sz w:val="28"/>
          <w:szCs w:val="28"/>
        </w:rPr>
        <w:t xml:space="preserve">) relativa al periodo considerato e redatta per macro aree e per relative singole voci di spesa in coerenza con l’impostazione del piano finanziario, </w:t>
      </w:r>
      <w:r w:rsidRPr="000F5583">
        <w:rPr>
          <w:sz w:val="28"/>
          <w:szCs w:val="28"/>
        </w:rPr>
        <w:t>debitamente firmata in ogni pagina</w:t>
      </w:r>
      <w:r w:rsidRPr="000F5DAA">
        <w:rPr>
          <w:sz w:val="28"/>
          <w:szCs w:val="28"/>
        </w:rPr>
        <w:t>;</w:t>
      </w:r>
      <w:r>
        <w:rPr>
          <w:sz w:val="28"/>
          <w:szCs w:val="28"/>
        </w:rPr>
        <w:t xml:space="preserve">  </w:t>
      </w:r>
    </w:p>
    <w:p w:rsidR="00A56111" w:rsidRPr="00351C2C" w:rsidRDefault="00A56111" w:rsidP="003F7292">
      <w:pPr>
        <w:autoSpaceDE w:val="0"/>
        <w:autoSpaceDN w:val="0"/>
        <w:adjustRightInd w:val="0"/>
        <w:spacing w:after="47"/>
        <w:ind w:left="360" w:hanging="360"/>
        <w:jc w:val="both"/>
        <w:rPr>
          <w:sz w:val="28"/>
          <w:szCs w:val="28"/>
        </w:rPr>
      </w:pPr>
      <w:r w:rsidRPr="00351C2C">
        <w:rPr>
          <w:sz w:val="28"/>
          <w:szCs w:val="28"/>
        </w:rPr>
        <w:t>b) copia della documentazione delle spese effettivamente sostenute riconducibili al piano finanziario presentato in sede progettuale;</w:t>
      </w:r>
    </w:p>
    <w:p w:rsidR="00A56111" w:rsidRPr="00351C2C" w:rsidRDefault="00A56111" w:rsidP="003F7292">
      <w:pPr>
        <w:autoSpaceDE w:val="0"/>
        <w:autoSpaceDN w:val="0"/>
        <w:adjustRightInd w:val="0"/>
        <w:spacing w:after="47"/>
        <w:ind w:left="360" w:hanging="360"/>
        <w:jc w:val="both"/>
        <w:rPr>
          <w:sz w:val="28"/>
          <w:szCs w:val="28"/>
        </w:rPr>
      </w:pPr>
      <w:r w:rsidRPr="00351C2C">
        <w:rPr>
          <w:sz w:val="28"/>
          <w:szCs w:val="28"/>
        </w:rPr>
        <w:t xml:space="preserve">c) dichiarazione di regolarità e congruità delle spese effettivamente sostenute </w:t>
      </w:r>
      <w:r w:rsidRPr="000F5583">
        <w:rPr>
          <w:sz w:val="28"/>
          <w:szCs w:val="28"/>
        </w:rPr>
        <w:t>debitamente firmata in ogni pagina</w:t>
      </w:r>
      <w:r>
        <w:rPr>
          <w:sz w:val="28"/>
          <w:szCs w:val="28"/>
        </w:rPr>
        <w:t xml:space="preserve"> </w:t>
      </w:r>
      <w:r w:rsidRPr="00351C2C">
        <w:rPr>
          <w:sz w:val="28"/>
          <w:szCs w:val="28"/>
        </w:rPr>
        <w:t>(</w:t>
      </w:r>
      <w:r w:rsidRPr="000C15FB">
        <w:rPr>
          <w:b/>
          <w:bCs/>
          <w:sz w:val="28"/>
          <w:szCs w:val="28"/>
        </w:rPr>
        <w:t xml:space="preserve">modulo </w:t>
      </w:r>
      <w:r>
        <w:rPr>
          <w:b/>
          <w:bCs/>
          <w:sz w:val="28"/>
          <w:szCs w:val="28"/>
        </w:rPr>
        <w:t>E</w:t>
      </w:r>
      <w:r>
        <w:rPr>
          <w:sz w:val="28"/>
          <w:szCs w:val="28"/>
        </w:rPr>
        <w:t>);</w:t>
      </w:r>
    </w:p>
    <w:p w:rsidR="00A56111" w:rsidRPr="00351C2C" w:rsidRDefault="00A56111" w:rsidP="003F7292">
      <w:pPr>
        <w:autoSpaceDE w:val="0"/>
        <w:autoSpaceDN w:val="0"/>
        <w:adjustRightInd w:val="0"/>
        <w:ind w:left="360" w:hanging="360"/>
        <w:jc w:val="both"/>
        <w:rPr>
          <w:sz w:val="28"/>
          <w:szCs w:val="28"/>
        </w:rPr>
      </w:pPr>
      <w:r w:rsidRPr="00351C2C">
        <w:rPr>
          <w:sz w:val="28"/>
          <w:szCs w:val="28"/>
        </w:rPr>
        <w:t>d) relazione finale delle attività progettuali.</w:t>
      </w:r>
    </w:p>
    <w:p w:rsidR="00A56111" w:rsidRPr="00A77DAE" w:rsidRDefault="00A56111" w:rsidP="003F7292">
      <w:pPr>
        <w:autoSpaceDE w:val="0"/>
        <w:autoSpaceDN w:val="0"/>
        <w:adjustRightInd w:val="0"/>
        <w:jc w:val="both"/>
        <w:rPr>
          <w:sz w:val="28"/>
          <w:szCs w:val="28"/>
        </w:rPr>
      </w:pPr>
      <w:r>
        <w:rPr>
          <w:sz w:val="28"/>
          <w:szCs w:val="28"/>
        </w:rPr>
        <w:t>8</w:t>
      </w:r>
      <w:r w:rsidRPr="00A77DAE">
        <w:rPr>
          <w:sz w:val="28"/>
          <w:szCs w:val="28"/>
        </w:rPr>
        <w:t xml:space="preserve">. I finanziamenti saranno erogati solo a seguito dell’esito positivo del controllo </w:t>
      </w:r>
      <w:r w:rsidRPr="00A114BC">
        <w:rPr>
          <w:sz w:val="28"/>
          <w:szCs w:val="28"/>
        </w:rPr>
        <w:t>amministrativo–contabile</w:t>
      </w:r>
      <w:r w:rsidRPr="00A77DAE">
        <w:rPr>
          <w:sz w:val="28"/>
          <w:szCs w:val="28"/>
        </w:rPr>
        <w:t xml:space="preserve"> da parte </w:t>
      </w:r>
      <w:r w:rsidRPr="009819E7">
        <w:rPr>
          <w:color w:val="000000"/>
          <w:sz w:val="28"/>
          <w:szCs w:val="28"/>
        </w:rPr>
        <w:t>dell’Ufficio</w:t>
      </w:r>
      <w:r w:rsidRPr="00A77DAE">
        <w:rPr>
          <w:sz w:val="28"/>
          <w:szCs w:val="28"/>
        </w:rPr>
        <w:t xml:space="preserve">. </w:t>
      </w:r>
    </w:p>
    <w:p w:rsidR="00A56111" w:rsidRPr="00A77DAE" w:rsidRDefault="00A56111" w:rsidP="003F7292">
      <w:pPr>
        <w:autoSpaceDE w:val="0"/>
        <w:autoSpaceDN w:val="0"/>
        <w:adjustRightInd w:val="0"/>
        <w:jc w:val="both"/>
        <w:rPr>
          <w:sz w:val="28"/>
          <w:szCs w:val="28"/>
        </w:rPr>
      </w:pPr>
      <w:r>
        <w:rPr>
          <w:sz w:val="28"/>
          <w:szCs w:val="28"/>
        </w:rPr>
        <w:lastRenderedPageBreak/>
        <w:t>9</w:t>
      </w:r>
      <w:r w:rsidRPr="00A77DAE">
        <w:rPr>
          <w:sz w:val="28"/>
          <w:szCs w:val="28"/>
        </w:rPr>
        <w:t>. Le spese sostenute dovranno essere dimostrate mediante la presentazione delle copie delle fatture quietanzate, ex articolo 6 della legge del 13 agosto 2010, n. 136, attraverso bonifico bancario o altro strumento comunque idoneo ad assicurare la tracciabilità dei flussi finanzi</w:t>
      </w:r>
      <w:r w:rsidRPr="00EE2BDC">
        <w:rPr>
          <w:sz w:val="28"/>
          <w:szCs w:val="28"/>
        </w:rPr>
        <w:t>ari (ricevuta bancaria-Ri.ba.).</w:t>
      </w:r>
    </w:p>
    <w:p w:rsidR="00A56111" w:rsidRDefault="00A56111" w:rsidP="003F7292">
      <w:pPr>
        <w:autoSpaceDE w:val="0"/>
        <w:autoSpaceDN w:val="0"/>
        <w:adjustRightInd w:val="0"/>
        <w:jc w:val="both"/>
        <w:rPr>
          <w:b/>
          <w:bCs/>
          <w:sz w:val="28"/>
          <w:szCs w:val="28"/>
        </w:rPr>
      </w:pPr>
    </w:p>
    <w:p w:rsidR="00A56111" w:rsidRDefault="00A56111" w:rsidP="003F7292">
      <w:pPr>
        <w:autoSpaceDE w:val="0"/>
        <w:autoSpaceDN w:val="0"/>
        <w:adjustRightInd w:val="0"/>
        <w:jc w:val="both"/>
        <w:rPr>
          <w:b/>
          <w:bCs/>
          <w:sz w:val="28"/>
          <w:szCs w:val="28"/>
        </w:rPr>
      </w:pPr>
    </w:p>
    <w:p w:rsidR="00A56111" w:rsidRDefault="00A56111" w:rsidP="003F7292">
      <w:pPr>
        <w:autoSpaceDE w:val="0"/>
        <w:autoSpaceDN w:val="0"/>
        <w:adjustRightInd w:val="0"/>
        <w:jc w:val="both"/>
        <w:rPr>
          <w:b/>
          <w:bCs/>
          <w:sz w:val="28"/>
          <w:szCs w:val="28"/>
        </w:rPr>
      </w:pPr>
    </w:p>
    <w:p w:rsidR="00A56111" w:rsidRPr="00A77DAE" w:rsidRDefault="00A56111" w:rsidP="00404C1A">
      <w:pPr>
        <w:autoSpaceDE w:val="0"/>
        <w:autoSpaceDN w:val="0"/>
        <w:adjustRightInd w:val="0"/>
        <w:jc w:val="center"/>
        <w:rPr>
          <w:sz w:val="28"/>
          <w:szCs w:val="28"/>
        </w:rPr>
      </w:pPr>
      <w:r w:rsidRPr="00F27D55">
        <w:rPr>
          <w:b/>
          <w:bCs/>
          <w:sz w:val="28"/>
          <w:szCs w:val="28"/>
        </w:rPr>
        <w:t>Articolo</w:t>
      </w:r>
      <w:r w:rsidRPr="00A77DAE">
        <w:rPr>
          <w:b/>
          <w:bCs/>
          <w:sz w:val="28"/>
          <w:szCs w:val="28"/>
        </w:rPr>
        <w:t xml:space="preserve"> 1</w:t>
      </w:r>
      <w:r>
        <w:rPr>
          <w:b/>
          <w:bCs/>
          <w:sz w:val="28"/>
          <w:szCs w:val="28"/>
        </w:rPr>
        <w:t>3</w:t>
      </w:r>
    </w:p>
    <w:p w:rsidR="00A56111" w:rsidRDefault="00A56111" w:rsidP="00404C1A">
      <w:pPr>
        <w:autoSpaceDE w:val="0"/>
        <w:autoSpaceDN w:val="0"/>
        <w:adjustRightInd w:val="0"/>
        <w:jc w:val="center"/>
        <w:rPr>
          <w:i/>
          <w:iCs/>
          <w:sz w:val="28"/>
          <w:szCs w:val="28"/>
        </w:rPr>
      </w:pPr>
      <w:r w:rsidRPr="00A77DAE">
        <w:rPr>
          <w:i/>
          <w:iCs/>
          <w:sz w:val="28"/>
          <w:szCs w:val="28"/>
        </w:rPr>
        <w:t>(Utilizzo del logo della Presid</w:t>
      </w:r>
      <w:r>
        <w:rPr>
          <w:i/>
          <w:iCs/>
          <w:sz w:val="28"/>
          <w:szCs w:val="28"/>
        </w:rPr>
        <w:t>enza del Consiglio dei ministri)</w:t>
      </w:r>
    </w:p>
    <w:p w:rsidR="00A56111" w:rsidRPr="00A77DAE" w:rsidRDefault="00A56111" w:rsidP="00404C1A">
      <w:pPr>
        <w:pStyle w:val="Default"/>
        <w:jc w:val="both"/>
        <w:rPr>
          <w:rFonts w:ascii="Times New Roman" w:hAnsi="Times New Roman" w:cs="Times New Roman"/>
          <w:color w:val="auto"/>
          <w:sz w:val="28"/>
          <w:szCs w:val="28"/>
        </w:rPr>
      </w:pPr>
      <w:r w:rsidRPr="00A77DAE">
        <w:rPr>
          <w:rFonts w:ascii="Times New Roman" w:hAnsi="Times New Roman" w:cs="Times New Roman"/>
          <w:sz w:val="28"/>
          <w:szCs w:val="28"/>
        </w:rPr>
        <w:t>1</w:t>
      </w:r>
      <w:r w:rsidRPr="002E1D1F">
        <w:rPr>
          <w:rFonts w:ascii="Times New Roman" w:hAnsi="Times New Roman" w:cs="Times New Roman"/>
          <w:sz w:val="28"/>
          <w:szCs w:val="28"/>
        </w:rPr>
        <w:t xml:space="preserve">. Dall'assegnazione del finanziamento discende l’obbligo per il soggetto attuatore di utilizzare il logo ufficiale della Presidenza del Consiglio dei ministri con la dicitura </w:t>
      </w:r>
      <w:r w:rsidRPr="002E1D1F">
        <w:rPr>
          <w:rFonts w:ascii="Times New Roman" w:hAnsi="Times New Roman" w:cs="Times New Roman"/>
          <w:i/>
          <w:iCs/>
          <w:sz w:val="28"/>
          <w:szCs w:val="28"/>
        </w:rPr>
        <w:t xml:space="preserve">“Progetto realizzato con il contributo della Presidenza del Consiglio dei ministri - Ufficio per le politiche in favore delle persone con disabilità” </w:t>
      </w:r>
      <w:r w:rsidRPr="002E1D1F">
        <w:rPr>
          <w:rFonts w:ascii="Times New Roman" w:hAnsi="Times New Roman" w:cs="Times New Roman"/>
          <w:sz w:val="28"/>
          <w:szCs w:val="28"/>
        </w:rPr>
        <w:t xml:space="preserve">sulla documentazione informativa, comprese eventuali pubblicazioni nei siti internet. Il logo sarà fornito </w:t>
      </w:r>
      <w:r w:rsidRPr="00770C3B">
        <w:rPr>
          <w:rFonts w:ascii="Times New Roman" w:hAnsi="Times New Roman" w:cs="Times New Roman"/>
          <w:sz w:val="28"/>
          <w:szCs w:val="28"/>
        </w:rPr>
        <w:t>dal</w:t>
      </w:r>
      <w:r w:rsidR="00770C3B" w:rsidRPr="00770C3B">
        <w:rPr>
          <w:rFonts w:ascii="Times New Roman" w:hAnsi="Times New Roman" w:cs="Times New Roman"/>
          <w:sz w:val="28"/>
          <w:szCs w:val="28"/>
        </w:rPr>
        <w:t xml:space="preserve">l’Ufficio. </w:t>
      </w:r>
      <w:r w:rsidRPr="002E1D1F">
        <w:rPr>
          <w:rFonts w:ascii="Times New Roman" w:hAnsi="Times New Roman" w:cs="Times New Roman"/>
          <w:sz w:val="28"/>
          <w:szCs w:val="28"/>
        </w:rPr>
        <w:t>Il suddetto materiale informativo dovrà essere messo a disposizione dell’Ufficio, anche su supporto informatico, ai fini dell’eventuale diffusione at</w:t>
      </w:r>
      <w:r>
        <w:rPr>
          <w:rFonts w:ascii="Times New Roman" w:hAnsi="Times New Roman" w:cs="Times New Roman"/>
          <w:sz w:val="28"/>
          <w:szCs w:val="28"/>
        </w:rPr>
        <w:t>traverso il sito istituzionale.</w:t>
      </w:r>
    </w:p>
    <w:p w:rsidR="00A56111" w:rsidRDefault="00A56111" w:rsidP="00404C1A">
      <w:pPr>
        <w:autoSpaceDE w:val="0"/>
        <w:autoSpaceDN w:val="0"/>
        <w:adjustRightInd w:val="0"/>
      </w:pPr>
    </w:p>
    <w:p w:rsidR="00A56111" w:rsidRDefault="00A56111" w:rsidP="00404C1A">
      <w:pPr>
        <w:autoSpaceDE w:val="0"/>
        <w:autoSpaceDN w:val="0"/>
        <w:adjustRightInd w:val="0"/>
        <w:jc w:val="center"/>
        <w:rPr>
          <w:b/>
          <w:bCs/>
          <w:sz w:val="28"/>
          <w:szCs w:val="28"/>
        </w:rPr>
      </w:pPr>
    </w:p>
    <w:p w:rsidR="00A56111" w:rsidRPr="0088462E" w:rsidRDefault="00A56111" w:rsidP="00404C1A">
      <w:pPr>
        <w:autoSpaceDE w:val="0"/>
        <w:autoSpaceDN w:val="0"/>
        <w:adjustRightInd w:val="0"/>
        <w:jc w:val="center"/>
        <w:rPr>
          <w:sz w:val="28"/>
          <w:szCs w:val="28"/>
        </w:rPr>
      </w:pPr>
      <w:r w:rsidRPr="0088462E">
        <w:rPr>
          <w:b/>
          <w:bCs/>
          <w:sz w:val="28"/>
          <w:szCs w:val="28"/>
        </w:rPr>
        <w:t>Articolo 14</w:t>
      </w:r>
    </w:p>
    <w:p w:rsidR="00A56111" w:rsidRDefault="00A56111" w:rsidP="00404C1A">
      <w:pPr>
        <w:autoSpaceDE w:val="0"/>
        <w:autoSpaceDN w:val="0"/>
        <w:adjustRightInd w:val="0"/>
        <w:jc w:val="center"/>
        <w:rPr>
          <w:i/>
          <w:iCs/>
          <w:sz w:val="28"/>
          <w:szCs w:val="28"/>
        </w:rPr>
      </w:pPr>
      <w:r w:rsidRPr="0088462E">
        <w:rPr>
          <w:i/>
          <w:iCs/>
          <w:sz w:val="28"/>
          <w:szCs w:val="28"/>
        </w:rPr>
        <w:t>(Privacy e norme di rinvio)</w:t>
      </w:r>
    </w:p>
    <w:p w:rsidR="00A56111" w:rsidRPr="00417894" w:rsidRDefault="00A56111" w:rsidP="0030434F">
      <w:pPr>
        <w:pStyle w:val="Default"/>
        <w:numPr>
          <w:ilvl w:val="0"/>
          <w:numId w:val="6"/>
        </w:numPr>
        <w:tabs>
          <w:tab w:val="clear" w:pos="940"/>
          <w:tab w:val="num" w:pos="0"/>
          <w:tab w:val="num" w:pos="330"/>
        </w:tabs>
        <w:ind w:left="0" w:firstLine="0"/>
        <w:jc w:val="both"/>
        <w:rPr>
          <w:rFonts w:ascii="Times New Roman" w:hAnsi="Times New Roman" w:cs="Times New Roman"/>
          <w:sz w:val="28"/>
          <w:szCs w:val="28"/>
        </w:rPr>
      </w:pPr>
      <w:r w:rsidRPr="00417894">
        <w:rPr>
          <w:rFonts w:ascii="Times New Roman" w:hAnsi="Times New Roman" w:cs="Times New Roman"/>
          <w:sz w:val="28"/>
          <w:szCs w:val="28"/>
        </w:rPr>
        <w:t xml:space="preserve">Ai sensi dell’articolo 13 del Regolamento UE n. 2016/679 relativo alla protezione dei dati personali (GDPR - </w:t>
      </w:r>
      <w:r w:rsidRPr="00417894">
        <w:rPr>
          <w:rFonts w:ascii="Times New Roman" w:hAnsi="Times New Roman" w:cs="Times New Roman"/>
          <w:i/>
          <w:iCs/>
          <w:sz w:val="28"/>
          <w:szCs w:val="28"/>
        </w:rPr>
        <w:t xml:space="preserve">General Data </w:t>
      </w:r>
      <w:proofErr w:type="spellStart"/>
      <w:r w:rsidRPr="00417894">
        <w:rPr>
          <w:rFonts w:ascii="Times New Roman" w:hAnsi="Times New Roman" w:cs="Times New Roman"/>
          <w:i/>
          <w:iCs/>
          <w:sz w:val="28"/>
          <w:szCs w:val="28"/>
        </w:rPr>
        <w:t>Protection</w:t>
      </w:r>
      <w:proofErr w:type="spellEnd"/>
      <w:r w:rsidRPr="00417894">
        <w:rPr>
          <w:rFonts w:ascii="Times New Roman" w:hAnsi="Times New Roman" w:cs="Times New Roman"/>
          <w:i/>
          <w:iCs/>
          <w:sz w:val="28"/>
          <w:szCs w:val="28"/>
        </w:rPr>
        <w:t xml:space="preserve"> </w:t>
      </w:r>
      <w:proofErr w:type="spellStart"/>
      <w:r w:rsidRPr="00417894">
        <w:rPr>
          <w:rFonts w:ascii="Times New Roman" w:hAnsi="Times New Roman" w:cs="Times New Roman"/>
          <w:i/>
          <w:iCs/>
          <w:sz w:val="28"/>
          <w:szCs w:val="28"/>
        </w:rPr>
        <w:t>Regulation</w:t>
      </w:r>
      <w:proofErr w:type="spellEnd"/>
      <w:r w:rsidRPr="00417894">
        <w:rPr>
          <w:rFonts w:ascii="Times New Roman" w:hAnsi="Times New Roman" w:cs="Times New Roman"/>
          <w:sz w:val="28"/>
          <w:szCs w:val="28"/>
        </w:rPr>
        <w:t xml:space="preserve">) e del d.lgs. 30 giugno 2003, n. 196, come modificato dal d.lgs. 10 agosto 2018, n.101, i dati raccolti saranno trattati esclusivamente per l’espletamento delle attività amministrative relative al presente Avviso, con l’adozione delle misure di protezione necessarie ed adeguate a garantirne la sicurezza e la riservatezza. Il trattamento è effettuato con l’ausilio di procedure informatizzate, anche per eventuali comunicazioni a terzi. I dati saranno conservati per il periodo di tempo necessario per il perseguimento delle finalità per le quali sono raccolti e trattati. </w:t>
      </w:r>
    </w:p>
    <w:p w:rsidR="00A56111" w:rsidRPr="00417894" w:rsidRDefault="00A56111" w:rsidP="0030434F">
      <w:pPr>
        <w:pStyle w:val="Default"/>
        <w:numPr>
          <w:ilvl w:val="0"/>
          <w:numId w:val="6"/>
        </w:numPr>
        <w:tabs>
          <w:tab w:val="clear" w:pos="940"/>
          <w:tab w:val="num" w:pos="0"/>
          <w:tab w:val="num" w:pos="330"/>
        </w:tabs>
        <w:ind w:left="0" w:firstLine="0"/>
        <w:jc w:val="both"/>
        <w:rPr>
          <w:rFonts w:ascii="Times New Roman" w:hAnsi="Times New Roman" w:cs="Times New Roman"/>
          <w:sz w:val="28"/>
          <w:szCs w:val="28"/>
        </w:rPr>
      </w:pPr>
      <w:r w:rsidRPr="00417894">
        <w:rPr>
          <w:rFonts w:ascii="Times New Roman" w:hAnsi="Times New Roman" w:cs="Times New Roman"/>
          <w:sz w:val="28"/>
          <w:szCs w:val="28"/>
        </w:rPr>
        <w:t xml:space="preserve">Il conferimento dei dati è necessario per valutare i requisiti di partecipazione al presente Avviso e la loro mancata indicazione può precludere tale valutazione. </w:t>
      </w:r>
    </w:p>
    <w:p w:rsidR="00A56111" w:rsidRPr="00417894" w:rsidRDefault="00A56111" w:rsidP="0030434F">
      <w:pPr>
        <w:pStyle w:val="Default"/>
        <w:numPr>
          <w:ilvl w:val="0"/>
          <w:numId w:val="6"/>
        </w:numPr>
        <w:tabs>
          <w:tab w:val="clear" w:pos="940"/>
          <w:tab w:val="num" w:pos="0"/>
          <w:tab w:val="num" w:pos="330"/>
        </w:tabs>
        <w:ind w:left="0" w:firstLine="0"/>
        <w:jc w:val="both"/>
        <w:rPr>
          <w:rFonts w:ascii="Times New Roman" w:hAnsi="Times New Roman" w:cs="Times New Roman"/>
          <w:sz w:val="28"/>
          <w:szCs w:val="28"/>
        </w:rPr>
      </w:pPr>
      <w:r w:rsidRPr="00417894">
        <w:rPr>
          <w:rFonts w:ascii="Times New Roman" w:hAnsi="Times New Roman" w:cs="Times New Roman"/>
          <w:sz w:val="28"/>
          <w:szCs w:val="28"/>
        </w:rPr>
        <w:t xml:space="preserve">Il titolare del trattamento dei dati personali, ai sensi del Regolamento UE n. 2016/679 (GDPR) e del D.P.C.M. 25 maggio 2018, è la Presidenza del Consiglio dei Ministri e il Capo dell’Ufficio per le politiche in favore delle persone con disabilità per l’esercizio delle funzioni di titolare del trattamento dei dati personali. </w:t>
      </w:r>
    </w:p>
    <w:p w:rsidR="00A56111" w:rsidRPr="00417894" w:rsidRDefault="00A56111" w:rsidP="0030434F">
      <w:pPr>
        <w:pStyle w:val="Default"/>
        <w:numPr>
          <w:ilvl w:val="0"/>
          <w:numId w:val="6"/>
        </w:numPr>
        <w:tabs>
          <w:tab w:val="clear" w:pos="940"/>
          <w:tab w:val="num" w:pos="0"/>
          <w:tab w:val="num" w:pos="330"/>
        </w:tabs>
        <w:ind w:left="0" w:firstLine="0"/>
        <w:jc w:val="both"/>
        <w:rPr>
          <w:rFonts w:ascii="Times New Roman" w:hAnsi="Times New Roman" w:cs="Times New Roman"/>
          <w:sz w:val="28"/>
          <w:szCs w:val="28"/>
        </w:rPr>
      </w:pPr>
      <w:r w:rsidRPr="00417894">
        <w:rPr>
          <w:rFonts w:ascii="Times New Roman" w:hAnsi="Times New Roman" w:cs="Times New Roman"/>
          <w:sz w:val="28"/>
          <w:szCs w:val="28"/>
        </w:rPr>
        <w:t xml:space="preserve">I riferimenti del responsabile della protezione dei dati (RPD) sono disponibili sui siti istituzionali: </w:t>
      </w:r>
      <w:hyperlink r:id="rId11" w:history="1">
        <w:r w:rsidRPr="00417894">
          <w:rPr>
            <w:rStyle w:val="Collegamentoipertestuale"/>
            <w:rFonts w:ascii="Times New Roman" w:hAnsi="Times New Roman" w:cs="Times New Roman"/>
            <w:sz w:val="28"/>
            <w:szCs w:val="28"/>
          </w:rPr>
          <w:t>http://www.governo.it/privacy-policy</w:t>
        </w:r>
      </w:hyperlink>
      <w:r w:rsidRPr="00417894">
        <w:rPr>
          <w:rFonts w:ascii="Times New Roman" w:hAnsi="Times New Roman" w:cs="Times New Roman"/>
          <w:sz w:val="28"/>
          <w:szCs w:val="28"/>
        </w:rPr>
        <w:t>.</w:t>
      </w:r>
    </w:p>
    <w:p w:rsidR="00A56111" w:rsidRPr="00417894" w:rsidRDefault="00A56111" w:rsidP="0030434F">
      <w:pPr>
        <w:pStyle w:val="Default"/>
        <w:numPr>
          <w:ilvl w:val="0"/>
          <w:numId w:val="6"/>
        </w:numPr>
        <w:tabs>
          <w:tab w:val="clear" w:pos="940"/>
          <w:tab w:val="num" w:pos="0"/>
          <w:tab w:val="num" w:pos="330"/>
        </w:tabs>
        <w:ind w:left="0" w:firstLine="0"/>
        <w:jc w:val="both"/>
        <w:rPr>
          <w:rFonts w:ascii="Times New Roman" w:hAnsi="Times New Roman" w:cs="Times New Roman"/>
          <w:sz w:val="28"/>
          <w:szCs w:val="28"/>
        </w:rPr>
      </w:pPr>
      <w:r w:rsidRPr="00417894">
        <w:rPr>
          <w:rFonts w:ascii="Times New Roman" w:hAnsi="Times New Roman" w:cs="Times New Roman"/>
          <w:sz w:val="28"/>
          <w:szCs w:val="28"/>
        </w:rPr>
        <w:t>I dati forniti dai soggetti proponenti sono acquisiti dall’ente che cura la presente procedura in qualità di responsabile del trattamento, ai sensi e per gli effetti dell’art. 28 del Regolamento UE 2016/679, per le finalità di espletamento delle attività del presente Avviso.</w:t>
      </w:r>
    </w:p>
    <w:p w:rsidR="00A56111" w:rsidRPr="00417894" w:rsidRDefault="00A56111" w:rsidP="0030434F">
      <w:pPr>
        <w:pStyle w:val="Default"/>
        <w:numPr>
          <w:ilvl w:val="0"/>
          <w:numId w:val="6"/>
        </w:numPr>
        <w:tabs>
          <w:tab w:val="clear" w:pos="940"/>
          <w:tab w:val="num" w:pos="0"/>
          <w:tab w:val="num" w:pos="330"/>
        </w:tabs>
        <w:ind w:left="0" w:firstLine="0"/>
        <w:jc w:val="both"/>
        <w:rPr>
          <w:rFonts w:ascii="Times New Roman" w:hAnsi="Times New Roman" w:cs="Times New Roman"/>
          <w:sz w:val="28"/>
          <w:szCs w:val="28"/>
        </w:rPr>
      </w:pPr>
      <w:r w:rsidRPr="00417894">
        <w:rPr>
          <w:rFonts w:ascii="Times New Roman" w:hAnsi="Times New Roman" w:cs="Times New Roman"/>
          <w:sz w:val="28"/>
          <w:szCs w:val="28"/>
        </w:rPr>
        <w:t xml:space="preserve">L’interessato in ogni momento potrà esercitare i suoi diritti nei confronti del titolare del trattamento, rivolgendo le relative istanze alla “Presidenza del Consiglio dei Ministri </w:t>
      </w:r>
      <w:r w:rsidRPr="00417894">
        <w:rPr>
          <w:rFonts w:ascii="Times New Roman" w:hAnsi="Times New Roman" w:cs="Times New Roman"/>
          <w:sz w:val="28"/>
          <w:szCs w:val="28"/>
        </w:rPr>
        <w:lastRenderedPageBreak/>
        <w:t xml:space="preserve">– Ufficio per le politiche in favore delle persone con disabilità”, attraverso l’indirizzo e-mail disponibile sul sito istituzionale </w:t>
      </w:r>
      <w:hyperlink r:id="rId12" w:history="1">
        <w:r w:rsidRPr="00417894">
          <w:rPr>
            <w:rStyle w:val="Collegamentoipertestuale"/>
            <w:rFonts w:ascii="Times New Roman" w:hAnsi="Times New Roman" w:cs="Times New Roman"/>
            <w:sz w:val="28"/>
            <w:szCs w:val="28"/>
          </w:rPr>
          <w:t>http://disabilita.governo.it/it/lufficio/</w:t>
        </w:r>
      </w:hyperlink>
      <w:r w:rsidRPr="00417894">
        <w:rPr>
          <w:rFonts w:ascii="Times New Roman" w:hAnsi="Times New Roman" w:cs="Times New Roman"/>
          <w:sz w:val="28"/>
          <w:szCs w:val="28"/>
        </w:rPr>
        <w:t>.</w:t>
      </w:r>
    </w:p>
    <w:p w:rsidR="00A56111" w:rsidRPr="00417894" w:rsidRDefault="00A56111" w:rsidP="0030434F">
      <w:pPr>
        <w:pStyle w:val="Default"/>
        <w:numPr>
          <w:ilvl w:val="0"/>
          <w:numId w:val="6"/>
        </w:numPr>
        <w:tabs>
          <w:tab w:val="clear" w:pos="940"/>
          <w:tab w:val="num" w:pos="0"/>
          <w:tab w:val="num" w:pos="330"/>
        </w:tabs>
        <w:ind w:left="0" w:firstLine="0"/>
        <w:jc w:val="both"/>
        <w:rPr>
          <w:rFonts w:ascii="Times New Roman" w:hAnsi="Times New Roman" w:cs="Times New Roman"/>
          <w:sz w:val="28"/>
          <w:szCs w:val="28"/>
        </w:rPr>
      </w:pPr>
      <w:r w:rsidRPr="00417894">
        <w:rPr>
          <w:rFonts w:ascii="Times New Roman" w:hAnsi="Times New Roman" w:cs="Times New Roman"/>
          <w:sz w:val="28"/>
          <w:szCs w:val="28"/>
        </w:rPr>
        <w:t>L’invio della domanda di ammissione al finanziamento presuppone l’esplicita autorizzazione al trattamento dei dati personali e la piena e incondizionata accettazione delle disposizioni del presente Avviso.</w:t>
      </w:r>
    </w:p>
    <w:p w:rsidR="00A56111" w:rsidRPr="00A77DAE" w:rsidRDefault="00A56111" w:rsidP="00404C1A">
      <w:pPr>
        <w:autoSpaceDE w:val="0"/>
        <w:autoSpaceDN w:val="0"/>
        <w:adjustRightInd w:val="0"/>
      </w:pPr>
    </w:p>
    <w:p w:rsidR="003F7292" w:rsidRDefault="003F7292" w:rsidP="00404C1A">
      <w:pPr>
        <w:autoSpaceDE w:val="0"/>
        <w:autoSpaceDN w:val="0"/>
        <w:adjustRightInd w:val="0"/>
        <w:jc w:val="center"/>
        <w:rPr>
          <w:b/>
          <w:bCs/>
          <w:sz w:val="28"/>
          <w:szCs w:val="28"/>
        </w:rPr>
      </w:pPr>
    </w:p>
    <w:p w:rsidR="00A56111" w:rsidRPr="00A77DAE" w:rsidRDefault="00A56111" w:rsidP="00404C1A">
      <w:pPr>
        <w:autoSpaceDE w:val="0"/>
        <w:autoSpaceDN w:val="0"/>
        <w:adjustRightInd w:val="0"/>
        <w:jc w:val="center"/>
        <w:rPr>
          <w:sz w:val="28"/>
          <w:szCs w:val="28"/>
        </w:rPr>
      </w:pPr>
      <w:r w:rsidRPr="00B73FEB">
        <w:rPr>
          <w:b/>
          <w:bCs/>
          <w:sz w:val="28"/>
          <w:szCs w:val="28"/>
        </w:rPr>
        <w:t>Articolo</w:t>
      </w:r>
      <w:r>
        <w:rPr>
          <w:b/>
          <w:bCs/>
          <w:sz w:val="28"/>
          <w:szCs w:val="28"/>
        </w:rPr>
        <w:t xml:space="preserve"> 15</w:t>
      </w:r>
    </w:p>
    <w:p w:rsidR="00A56111" w:rsidRDefault="00A56111" w:rsidP="00404C1A">
      <w:pPr>
        <w:autoSpaceDE w:val="0"/>
        <w:autoSpaceDN w:val="0"/>
        <w:adjustRightInd w:val="0"/>
        <w:jc w:val="center"/>
        <w:rPr>
          <w:i/>
          <w:iCs/>
          <w:sz w:val="28"/>
          <w:szCs w:val="28"/>
        </w:rPr>
      </w:pPr>
      <w:r w:rsidRPr="00B73FEB">
        <w:rPr>
          <w:i/>
          <w:iCs/>
          <w:sz w:val="28"/>
          <w:szCs w:val="28"/>
        </w:rPr>
        <w:t>(Modalità di invio dei quesiti)</w:t>
      </w:r>
    </w:p>
    <w:p w:rsidR="00A56111" w:rsidRPr="00A77DAE" w:rsidRDefault="00A56111" w:rsidP="00404C1A">
      <w:pPr>
        <w:autoSpaceDE w:val="0"/>
        <w:autoSpaceDN w:val="0"/>
        <w:adjustRightInd w:val="0"/>
        <w:jc w:val="both"/>
        <w:rPr>
          <w:sz w:val="28"/>
          <w:szCs w:val="28"/>
        </w:rPr>
      </w:pPr>
      <w:r w:rsidRPr="00A77DAE">
        <w:rPr>
          <w:sz w:val="28"/>
          <w:szCs w:val="28"/>
        </w:rPr>
        <w:t>1. I soggetti interessati potranno inviare quesiti per posta elettronica certificata all’indirizzo:</w:t>
      </w:r>
      <w:r w:rsidRPr="00AB0208">
        <w:rPr>
          <w:sz w:val="28"/>
          <w:szCs w:val="28"/>
        </w:rPr>
        <w:t xml:space="preserve"> </w:t>
      </w:r>
      <w:r>
        <w:rPr>
          <w:sz w:val="28"/>
          <w:szCs w:val="28"/>
        </w:rPr>
        <w:t>ufficio.disabilita@pec.governo.it</w:t>
      </w:r>
      <w:r w:rsidRPr="00A77DAE">
        <w:rPr>
          <w:sz w:val="28"/>
          <w:szCs w:val="28"/>
        </w:rPr>
        <w:t xml:space="preserve"> non oltre </w:t>
      </w:r>
      <w:r>
        <w:rPr>
          <w:sz w:val="28"/>
          <w:szCs w:val="28"/>
        </w:rPr>
        <w:t>dieci</w:t>
      </w:r>
      <w:r w:rsidRPr="00A77DAE">
        <w:rPr>
          <w:sz w:val="28"/>
          <w:szCs w:val="28"/>
        </w:rPr>
        <w:t xml:space="preserve"> giorni antecedenti il termine ultimo previsto per la presentazione dei progetti, indicando nella voce “oggetto” l’articolo o gli articoli dell’Avviso sul quale</w:t>
      </w:r>
      <w:r>
        <w:rPr>
          <w:sz w:val="28"/>
          <w:szCs w:val="28"/>
        </w:rPr>
        <w:t xml:space="preserve"> si intende avere informazioni.</w:t>
      </w:r>
    </w:p>
    <w:p w:rsidR="00A56111" w:rsidRPr="00A77DAE" w:rsidRDefault="00A56111" w:rsidP="00404C1A">
      <w:pPr>
        <w:autoSpaceDE w:val="0"/>
        <w:autoSpaceDN w:val="0"/>
        <w:adjustRightInd w:val="0"/>
        <w:rPr>
          <w:sz w:val="28"/>
          <w:szCs w:val="28"/>
        </w:rPr>
      </w:pPr>
    </w:p>
    <w:p w:rsidR="00A56111" w:rsidRPr="00A77DAE" w:rsidRDefault="00A56111" w:rsidP="00404C1A">
      <w:pPr>
        <w:autoSpaceDE w:val="0"/>
        <w:autoSpaceDN w:val="0"/>
        <w:adjustRightInd w:val="0"/>
        <w:jc w:val="both"/>
        <w:rPr>
          <w:sz w:val="28"/>
          <w:szCs w:val="28"/>
        </w:rPr>
      </w:pPr>
      <w:r w:rsidRPr="00A77DAE">
        <w:rPr>
          <w:sz w:val="28"/>
          <w:szCs w:val="28"/>
        </w:rPr>
        <w:t xml:space="preserve">2. Le risposte a quesiti di interesse generale saranno pubblicate sul sito </w:t>
      </w:r>
      <w:r>
        <w:rPr>
          <w:sz w:val="28"/>
          <w:szCs w:val="28"/>
        </w:rPr>
        <w:t xml:space="preserve">istituzionale dell’Ufficio </w:t>
      </w:r>
      <w:r w:rsidRPr="004D7DFD">
        <w:rPr>
          <w:sz w:val="28"/>
          <w:szCs w:val="28"/>
        </w:rPr>
        <w:t>per le politiche in favore delle persone con disabilità</w:t>
      </w:r>
      <w:r>
        <w:rPr>
          <w:sz w:val="28"/>
          <w:szCs w:val="28"/>
        </w:rPr>
        <w:t xml:space="preserve"> politiche </w:t>
      </w:r>
      <w:hyperlink r:id="rId13" w:history="1">
        <w:r w:rsidRPr="00A27638">
          <w:rPr>
            <w:rStyle w:val="Collegamentoipertestuale"/>
            <w:sz w:val="28"/>
            <w:szCs w:val="28"/>
          </w:rPr>
          <w:t>www.disabilita.governo.it</w:t>
        </w:r>
      </w:hyperlink>
      <w:r>
        <w:rPr>
          <w:sz w:val="28"/>
          <w:szCs w:val="28"/>
        </w:rPr>
        <w:t xml:space="preserve"> </w:t>
      </w:r>
      <w:r w:rsidRPr="00A77DAE">
        <w:rPr>
          <w:sz w:val="28"/>
          <w:szCs w:val="28"/>
        </w:rPr>
        <w:t xml:space="preserve">nell’apposita sezione “Bandi e Avvisi”. </w:t>
      </w:r>
    </w:p>
    <w:p w:rsidR="00A56111" w:rsidRDefault="00A56111" w:rsidP="00404C1A">
      <w:pPr>
        <w:autoSpaceDE w:val="0"/>
        <w:autoSpaceDN w:val="0"/>
        <w:adjustRightInd w:val="0"/>
      </w:pPr>
    </w:p>
    <w:p w:rsidR="00A56111" w:rsidRPr="00A77DAE" w:rsidRDefault="00A56111" w:rsidP="00404C1A">
      <w:pPr>
        <w:autoSpaceDE w:val="0"/>
        <w:autoSpaceDN w:val="0"/>
        <w:adjustRightInd w:val="0"/>
        <w:jc w:val="center"/>
        <w:rPr>
          <w:sz w:val="28"/>
          <w:szCs w:val="28"/>
        </w:rPr>
      </w:pPr>
      <w:r w:rsidRPr="00910749">
        <w:rPr>
          <w:b/>
          <w:bCs/>
          <w:sz w:val="28"/>
          <w:szCs w:val="28"/>
        </w:rPr>
        <w:t>Articolo</w:t>
      </w:r>
      <w:r w:rsidRPr="00A77DAE">
        <w:rPr>
          <w:b/>
          <w:bCs/>
          <w:sz w:val="28"/>
          <w:szCs w:val="28"/>
        </w:rPr>
        <w:t xml:space="preserve"> 1</w:t>
      </w:r>
      <w:r>
        <w:rPr>
          <w:b/>
          <w:bCs/>
          <w:sz w:val="28"/>
          <w:szCs w:val="28"/>
        </w:rPr>
        <w:t>6</w:t>
      </w:r>
    </w:p>
    <w:p w:rsidR="00A56111" w:rsidRPr="00A77DAE" w:rsidRDefault="00A56111" w:rsidP="00404C1A">
      <w:pPr>
        <w:autoSpaceDE w:val="0"/>
        <w:autoSpaceDN w:val="0"/>
        <w:adjustRightInd w:val="0"/>
        <w:jc w:val="center"/>
        <w:rPr>
          <w:sz w:val="28"/>
          <w:szCs w:val="28"/>
        </w:rPr>
      </w:pPr>
      <w:r w:rsidRPr="00A77DAE">
        <w:rPr>
          <w:i/>
          <w:iCs/>
          <w:sz w:val="28"/>
          <w:szCs w:val="28"/>
        </w:rPr>
        <w:t>(Clausole finali)</w:t>
      </w:r>
    </w:p>
    <w:p w:rsidR="00A56111" w:rsidRPr="004D7DFD" w:rsidRDefault="00A56111" w:rsidP="00404C1A">
      <w:pPr>
        <w:pStyle w:val="Default"/>
        <w:jc w:val="both"/>
        <w:rPr>
          <w:rFonts w:ascii="Times New Roman" w:hAnsi="Times New Roman" w:cs="Times New Roman"/>
          <w:color w:val="auto"/>
          <w:sz w:val="28"/>
          <w:szCs w:val="28"/>
        </w:rPr>
      </w:pPr>
      <w:r w:rsidRPr="00A77DAE">
        <w:rPr>
          <w:rFonts w:ascii="Times New Roman" w:hAnsi="Times New Roman" w:cs="Times New Roman"/>
          <w:sz w:val="28"/>
          <w:szCs w:val="28"/>
        </w:rPr>
        <w:t>1. Il responsabile del proce</w:t>
      </w:r>
      <w:r w:rsidRPr="00910749">
        <w:rPr>
          <w:rFonts w:ascii="Times New Roman" w:hAnsi="Times New Roman" w:cs="Times New Roman"/>
          <w:sz w:val="28"/>
          <w:szCs w:val="28"/>
        </w:rPr>
        <w:t>dimento è</w:t>
      </w:r>
      <w:r>
        <w:rPr>
          <w:rFonts w:ascii="Times New Roman" w:hAnsi="Times New Roman" w:cs="Times New Roman"/>
          <w:sz w:val="28"/>
          <w:szCs w:val="28"/>
        </w:rPr>
        <w:t xml:space="preserve"> la sig.ra Patrizia Pandolfo,</w:t>
      </w:r>
      <w:r w:rsidRPr="00910749">
        <w:rPr>
          <w:rFonts w:ascii="Times New Roman" w:hAnsi="Times New Roman" w:cs="Times New Roman"/>
          <w:sz w:val="28"/>
          <w:szCs w:val="28"/>
        </w:rPr>
        <w:t xml:space="preserve"> </w:t>
      </w:r>
      <w:r w:rsidRPr="00A77DAE">
        <w:rPr>
          <w:rFonts w:ascii="Times New Roman" w:hAnsi="Times New Roman" w:cs="Times New Roman"/>
          <w:sz w:val="28"/>
          <w:szCs w:val="28"/>
        </w:rPr>
        <w:t xml:space="preserve">funzionario </w:t>
      </w:r>
      <w:r w:rsidRPr="004D7DFD">
        <w:rPr>
          <w:rFonts w:ascii="Times New Roman" w:hAnsi="Times New Roman" w:cs="Times New Roman"/>
          <w:color w:val="auto"/>
          <w:sz w:val="28"/>
          <w:szCs w:val="28"/>
        </w:rPr>
        <w:t>dell’</w:t>
      </w:r>
      <w:r w:rsidRPr="004D7DFD">
        <w:rPr>
          <w:rFonts w:ascii="Times New Roman" w:hAnsi="Times New Roman" w:cs="Times New Roman"/>
          <w:color w:val="auto"/>
          <w:sz w:val="28"/>
          <w:szCs w:val="28"/>
          <w:lang w:eastAsia="it-IT"/>
        </w:rPr>
        <w:t>Ufficio per le politiche in favore delle persone con disabilità.</w:t>
      </w:r>
    </w:p>
    <w:p w:rsidR="00A56111" w:rsidRPr="00A77DAE" w:rsidRDefault="00A56111" w:rsidP="00404C1A">
      <w:pPr>
        <w:autoSpaceDE w:val="0"/>
        <w:autoSpaceDN w:val="0"/>
        <w:adjustRightInd w:val="0"/>
        <w:jc w:val="both"/>
        <w:rPr>
          <w:sz w:val="28"/>
          <w:szCs w:val="28"/>
        </w:rPr>
      </w:pPr>
      <w:r w:rsidRPr="00A77DAE">
        <w:rPr>
          <w:sz w:val="28"/>
          <w:szCs w:val="28"/>
        </w:rPr>
        <w:t>2. La presentazione di una domanda di finanziamento a valere sul presente Avviso comporta la piena e incondizionata accettazione</w:t>
      </w:r>
      <w:r w:rsidRPr="00910749">
        <w:rPr>
          <w:sz w:val="28"/>
          <w:szCs w:val="28"/>
        </w:rPr>
        <w:t xml:space="preserve"> di tutte le clausole previste.</w:t>
      </w:r>
    </w:p>
    <w:p w:rsidR="00A56111" w:rsidRPr="00A77DAE" w:rsidRDefault="00A56111" w:rsidP="00404C1A">
      <w:pPr>
        <w:autoSpaceDE w:val="0"/>
        <w:autoSpaceDN w:val="0"/>
        <w:adjustRightInd w:val="0"/>
        <w:jc w:val="both"/>
        <w:rPr>
          <w:sz w:val="28"/>
          <w:szCs w:val="28"/>
        </w:rPr>
      </w:pPr>
      <w:r w:rsidRPr="00A77DAE">
        <w:rPr>
          <w:sz w:val="28"/>
          <w:szCs w:val="28"/>
        </w:rPr>
        <w:t>3. Le proposte progettuali non potranno essere in ogni caso ammesse al finanziamento laddove gli interventi previsti abbiano usufruito o usufruiscano di altri finanziamenti o benefici economici di qualsiasi tipo di carattere europeo,</w:t>
      </w:r>
      <w:r w:rsidRPr="00910749">
        <w:rPr>
          <w:sz w:val="28"/>
          <w:szCs w:val="28"/>
        </w:rPr>
        <w:t xml:space="preserve"> nazionale, regionale e locale.</w:t>
      </w:r>
    </w:p>
    <w:p w:rsidR="00A56111" w:rsidRPr="0022475B" w:rsidRDefault="00A56111" w:rsidP="00404C1A">
      <w:pPr>
        <w:jc w:val="both"/>
      </w:pPr>
    </w:p>
    <w:p w:rsidR="00A56111" w:rsidRPr="0022475B" w:rsidRDefault="00A56111" w:rsidP="00404C1A">
      <w:pPr>
        <w:jc w:val="both"/>
      </w:pPr>
    </w:p>
    <w:p w:rsidR="00A56111" w:rsidRDefault="00A56111" w:rsidP="008B19E5">
      <w:pPr>
        <w:jc w:val="both"/>
        <w:rPr>
          <w:sz w:val="28"/>
          <w:szCs w:val="28"/>
        </w:rPr>
      </w:pPr>
      <w:r>
        <w:rPr>
          <w:sz w:val="28"/>
          <w:szCs w:val="28"/>
        </w:rPr>
        <w:t>Roma,</w:t>
      </w:r>
      <w:r w:rsidR="00BF7E99">
        <w:rPr>
          <w:sz w:val="28"/>
          <w:szCs w:val="28"/>
        </w:rPr>
        <w:t xml:space="preserve"> </w:t>
      </w:r>
      <w:r w:rsidR="0034004B">
        <w:rPr>
          <w:sz w:val="28"/>
          <w:szCs w:val="28"/>
        </w:rPr>
        <w:t>3/7</w:t>
      </w:r>
      <w:r>
        <w:rPr>
          <w:sz w:val="28"/>
          <w:szCs w:val="28"/>
        </w:rPr>
        <w:t>/2020</w:t>
      </w:r>
    </w:p>
    <w:p w:rsidR="00A56111" w:rsidRDefault="00A56111" w:rsidP="008B19E5">
      <w:pPr>
        <w:jc w:val="center"/>
        <w:rPr>
          <w:sz w:val="28"/>
          <w:szCs w:val="28"/>
        </w:rPr>
      </w:pPr>
    </w:p>
    <w:p w:rsidR="00A56111" w:rsidRDefault="00A56111" w:rsidP="008B19E5">
      <w:pPr>
        <w:ind w:left="5664" w:firstLine="6"/>
        <w:jc w:val="center"/>
        <w:rPr>
          <w:sz w:val="28"/>
          <w:szCs w:val="28"/>
        </w:rPr>
      </w:pPr>
      <w:r>
        <w:rPr>
          <w:sz w:val="28"/>
          <w:szCs w:val="28"/>
        </w:rPr>
        <w:t xml:space="preserve">IL CAPO DELL’UFFICIO </w:t>
      </w:r>
    </w:p>
    <w:p w:rsidR="00A56111" w:rsidRPr="002A6A09" w:rsidRDefault="00A56111" w:rsidP="008B19E5">
      <w:pPr>
        <w:ind w:left="4962" w:firstLine="708"/>
        <w:jc w:val="center"/>
        <w:rPr>
          <w:sz w:val="28"/>
          <w:szCs w:val="28"/>
        </w:rPr>
      </w:pPr>
      <w:proofErr w:type="spellStart"/>
      <w:r>
        <w:rPr>
          <w:sz w:val="28"/>
          <w:szCs w:val="28"/>
        </w:rPr>
        <w:t>Cons</w:t>
      </w:r>
      <w:proofErr w:type="spellEnd"/>
      <w:r>
        <w:rPr>
          <w:sz w:val="28"/>
          <w:szCs w:val="28"/>
        </w:rPr>
        <w:t>. Antonio CAPONETTO</w:t>
      </w:r>
    </w:p>
    <w:p w:rsidR="00A56111" w:rsidRDefault="00A56111" w:rsidP="008C12AD">
      <w:pPr>
        <w:spacing w:line="20" w:lineRule="atLeast"/>
        <w:rPr>
          <w:rFonts w:ascii="English157 BT" w:hAnsi="English157 BT" w:cs="English157 BT"/>
          <w:b/>
          <w:bCs/>
          <w:i/>
          <w:iCs/>
          <w:sz w:val="20"/>
          <w:szCs w:val="20"/>
        </w:rPr>
      </w:pPr>
    </w:p>
    <w:sectPr w:rsidR="00A56111" w:rsidSect="00C6602D">
      <w:headerReference w:type="default" r:id="rId14"/>
      <w:pgSz w:w="11906" w:h="16838" w:code="9"/>
      <w:pgMar w:top="1361" w:right="991" w:bottom="1134" w:left="993"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111" w:rsidRDefault="00A56111" w:rsidP="00A94DCF">
      <w:r>
        <w:separator/>
      </w:r>
    </w:p>
  </w:endnote>
  <w:endnote w:type="continuationSeparator" w:id="0">
    <w:p w:rsidR="00A56111" w:rsidRDefault="00A56111" w:rsidP="00A94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English157 BT">
    <w:altName w:val="Mistral"/>
    <w:panose1 w:val="030306020304040D0D03"/>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111" w:rsidRDefault="00A56111" w:rsidP="00A94DCF">
      <w:r>
        <w:separator/>
      </w:r>
    </w:p>
  </w:footnote>
  <w:footnote w:type="continuationSeparator" w:id="0">
    <w:p w:rsidR="00A56111" w:rsidRDefault="00A56111" w:rsidP="00A94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111" w:rsidRDefault="00A56111" w:rsidP="00A94DCF">
    <w:pPr>
      <w:pStyle w:val="Intestazione"/>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2BC5"/>
    <w:multiLevelType w:val="hybridMultilevel"/>
    <w:tmpl w:val="EF9AA5C2"/>
    <w:lvl w:ilvl="0" w:tplc="5AA85B24">
      <w:start w:val="1"/>
      <w:numFmt w:val="decimal"/>
      <w:lvlText w:val="%1."/>
      <w:lvlJc w:val="left"/>
      <w:pPr>
        <w:tabs>
          <w:tab w:val="num" w:pos="720"/>
        </w:tabs>
        <w:ind w:left="720" w:hanging="360"/>
      </w:pPr>
      <w:rPr>
        <w:rFonts w:ascii="Times New Roman" w:hAnsi="Times New Roman"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11B5CD0"/>
    <w:multiLevelType w:val="hybridMultilevel"/>
    <w:tmpl w:val="4F7E050A"/>
    <w:lvl w:ilvl="0" w:tplc="04100017">
      <w:start w:val="1"/>
      <w:numFmt w:val="lowerLetter"/>
      <w:lvlText w:val="%1)"/>
      <w:lvlJc w:val="left"/>
      <w:pPr>
        <w:tabs>
          <w:tab w:val="num" w:pos="360"/>
        </w:tabs>
        <w:ind w:left="360" w:hanging="360"/>
      </w:pPr>
      <w:rPr>
        <w:rFonts w:hint="default"/>
        <w:color w:val="auto"/>
      </w:rPr>
    </w:lvl>
    <w:lvl w:ilvl="1" w:tplc="04100019">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 w15:restartNumberingAfterBreak="0">
    <w:nsid w:val="113E2FD8"/>
    <w:multiLevelType w:val="multilevel"/>
    <w:tmpl w:val="9E048B3C"/>
    <w:lvl w:ilvl="0">
      <w:start w:val="1"/>
      <w:numFmt w:val="decimal"/>
      <w:lvlText w:val="%1."/>
      <w:lvlJc w:val="left"/>
      <w:pPr>
        <w:ind w:left="360" w:hanging="360"/>
      </w:pPr>
      <w:rPr>
        <w:rFonts w:hint="default"/>
        <w:color w:val="auto"/>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 w15:restartNumberingAfterBreak="0">
    <w:nsid w:val="1BC05D7C"/>
    <w:multiLevelType w:val="hybridMultilevel"/>
    <w:tmpl w:val="D2103C52"/>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F8C3854"/>
    <w:multiLevelType w:val="hybridMultilevel"/>
    <w:tmpl w:val="631EEA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625A8E"/>
    <w:multiLevelType w:val="hybridMultilevel"/>
    <w:tmpl w:val="A5B0BEDC"/>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546B5D05"/>
    <w:multiLevelType w:val="hybridMultilevel"/>
    <w:tmpl w:val="2EF252D4"/>
    <w:lvl w:ilvl="0" w:tplc="0410000F">
      <w:start w:val="1"/>
      <w:numFmt w:val="decimal"/>
      <w:lvlText w:val="%1."/>
      <w:lvlJc w:val="left"/>
      <w:pPr>
        <w:ind w:left="502" w:hanging="360"/>
      </w:pPr>
      <w:rPr>
        <w:rFonts w:hint="default"/>
        <w:color w:val="auto"/>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7" w15:restartNumberingAfterBreak="0">
    <w:nsid w:val="57C30DDE"/>
    <w:multiLevelType w:val="hybridMultilevel"/>
    <w:tmpl w:val="F1C01B94"/>
    <w:lvl w:ilvl="0" w:tplc="7D62A678">
      <w:start w:val="1"/>
      <w:numFmt w:val="decimal"/>
      <w:lvlText w:val="%1."/>
      <w:lvlJc w:val="left"/>
      <w:pPr>
        <w:tabs>
          <w:tab w:val="num" w:pos="720"/>
        </w:tabs>
        <w:ind w:left="720" w:hanging="360"/>
      </w:pPr>
      <w:rPr>
        <w:rFonts w:hint="default"/>
        <w:color w:val="auto"/>
        <w:sz w:val="28"/>
        <w:szCs w:val="28"/>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5A14784D"/>
    <w:multiLevelType w:val="hybridMultilevel"/>
    <w:tmpl w:val="8138B0BC"/>
    <w:lvl w:ilvl="0" w:tplc="0410000F">
      <w:start w:val="1"/>
      <w:numFmt w:val="decimal"/>
      <w:lvlText w:val="%1."/>
      <w:lvlJc w:val="left"/>
      <w:pPr>
        <w:tabs>
          <w:tab w:val="num" w:pos="940"/>
        </w:tabs>
        <w:ind w:left="940" w:hanging="360"/>
      </w:pPr>
    </w:lvl>
    <w:lvl w:ilvl="1" w:tplc="04100019" w:tentative="1">
      <w:start w:val="1"/>
      <w:numFmt w:val="lowerLetter"/>
      <w:lvlText w:val="%2."/>
      <w:lvlJc w:val="left"/>
      <w:pPr>
        <w:tabs>
          <w:tab w:val="num" w:pos="1660"/>
        </w:tabs>
        <w:ind w:left="1660" w:hanging="360"/>
      </w:pPr>
    </w:lvl>
    <w:lvl w:ilvl="2" w:tplc="0410001B" w:tentative="1">
      <w:start w:val="1"/>
      <w:numFmt w:val="lowerRoman"/>
      <w:lvlText w:val="%3."/>
      <w:lvlJc w:val="right"/>
      <w:pPr>
        <w:tabs>
          <w:tab w:val="num" w:pos="2380"/>
        </w:tabs>
        <w:ind w:left="2380" w:hanging="180"/>
      </w:pPr>
    </w:lvl>
    <w:lvl w:ilvl="3" w:tplc="0410000F" w:tentative="1">
      <w:start w:val="1"/>
      <w:numFmt w:val="decimal"/>
      <w:lvlText w:val="%4."/>
      <w:lvlJc w:val="left"/>
      <w:pPr>
        <w:tabs>
          <w:tab w:val="num" w:pos="3100"/>
        </w:tabs>
        <w:ind w:left="3100" w:hanging="360"/>
      </w:pPr>
    </w:lvl>
    <w:lvl w:ilvl="4" w:tplc="04100019" w:tentative="1">
      <w:start w:val="1"/>
      <w:numFmt w:val="lowerLetter"/>
      <w:lvlText w:val="%5."/>
      <w:lvlJc w:val="left"/>
      <w:pPr>
        <w:tabs>
          <w:tab w:val="num" w:pos="3820"/>
        </w:tabs>
        <w:ind w:left="3820" w:hanging="360"/>
      </w:pPr>
    </w:lvl>
    <w:lvl w:ilvl="5" w:tplc="0410001B" w:tentative="1">
      <w:start w:val="1"/>
      <w:numFmt w:val="lowerRoman"/>
      <w:lvlText w:val="%6."/>
      <w:lvlJc w:val="right"/>
      <w:pPr>
        <w:tabs>
          <w:tab w:val="num" w:pos="4540"/>
        </w:tabs>
        <w:ind w:left="4540" w:hanging="180"/>
      </w:pPr>
    </w:lvl>
    <w:lvl w:ilvl="6" w:tplc="0410000F" w:tentative="1">
      <w:start w:val="1"/>
      <w:numFmt w:val="decimal"/>
      <w:lvlText w:val="%7."/>
      <w:lvlJc w:val="left"/>
      <w:pPr>
        <w:tabs>
          <w:tab w:val="num" w:pos="5260"/>
        </w:tabs>
        <w:ind w:left="5260" w:hanging="360"/>
      </w:pPr>
    </w:lvl>
    <w:lvl w:ilvl="7" w:tplc="04100019" w:tentative="1">
      <w:start w:val="1"/>
      <w:numFmt w:val="lowerLetter"/>
      <w:lvlText w:val="%8."/>
      <w:lvlJc w:val="left"/>
      <w:pPr>
        <w:tabs>
          <w:tab w:val="num" w:pos="5980"/>
        </w:tabs>
        <w:ind w:left="5980" w:hanging="360"/>
      </w:pPr>
    </w:lvl>
    <w:lvl w:ilvl="8" w:tplc="0410001B" w:tentative="1">
      <w:start w:val="1"/>
      <w:numFmt w:val="lowerRoman"/>
      <w:lvlText w:val="%9."/>
      <w:lvlJc w:val="right"/>
      <w:pPr>
        <w:tabs>
          <w:tab w:val="num" w:pos="6700"/>
        </w:tabs>
        <w:ind w:left="6700" w:hanging="180"/>
      </w:pPr>
    </w:lvl>
  </w:abstractNum>
  <w:abstractNum w:abstractNumId="9" w15:restartNumberingAfterBreak="0">
    <w:nsid w:val="5F4C2A11"/>
    <w:multiLevelType w:val="hybridMultilevel"/>
    <w:tmpl w:val="5A669216"/>
    <w:lvl w:ilvl="0" w:tplc="BB204BAE">
      <w:start w:val="1"/>
      <w:numFmt w:val="decimal"/>
      <w:lvlText w:val="%1."/>
      <w:lvlJc w:val="left"/>
      <w:pPr>
        <w:tabs>
          <w:tab w:val="num" w:pos="4897"/>
        </w:tabs>
        <w:ind w:left="4897" w:hanging="360"/>
      </w:pPr>
      <w:rPr>
        <w:b w:val="0"/>
        <w:bCs w:val="0"/>
      </w:rPr>
    </w:lvl>
    <w:lvl w:ilvl="1" w:tplc="04100001">
      <w:start w:val="1"/>
      <w:numFmt w:val="bullet"/>
      <w:lvlText w:val=""/>
      <w:lvlJc w:val="left"/>
      <w:pPr>
        <w:tabs>
          <w:tab w:val="num" w:pos="1140"/>
        </w:tabs>
        <w:ind w:left="1140" w:hanging="360"/>
      </w:pPr>
      <w:rPr>
        <w:rFonts w:ascii="Symbol" w:hAnsi="Symbol" w:cs="Symbol" w:hint="default"/>
      </w:rPr>
    </w:lvl>
    <w:lvl w:ilvl="2" w:tplc="0410001B" w:tentative="1">
      <w:start w:val="1"/>
      <w:numFmt w:val="lowerRoman"/>
      <w:lvlText w:val="%3."/>
      <w:lvlJc w:val="right"/>
      <w:pPr>
        <w:tabs>
          <w:tab w:val="num" w:pos="1860"/>
        </w:tabs>
        <w:ind w:left="1860" w:hanging="180"/>
      </w:pPr>
    </w:lvl>
    <w:lvl w:ilvl="3" w:tplc="04100017">
      <w:start w:val="1"/>
      <w:numFmt w:val="lowerLetter"/>
      <w:lvlText w:val="%4)"/>
      <w:lvlJc w:val="left"/>
      <w:pPr>
        <w:tabs>
          <w:tab w:val="num" w:pos="2580"/>
        </w:tabs>
        <w:ind w:left="2580" w:hanging="360"/>
      </w:pPr>
    </w:lvl>
    <w:lvl w:ilvl="4" w:tplc="04100019" w:tentative="1">
      <w:start w:val="1"/>
      <w:numFmt w:val="lowerLetter"/>
      <w:lvlText w:val="%5."/>
      <w:lvlJc w:val="left"/>
      <w:pPr>
        <w:tabs>
          <w:tab w:val="num" w:pos="3300"/>
        </w:tabs>
        <w:ind w:left="3300" w:hanging="360"/>
      </w:pPr>
    </w:lvl>
    <w:lvl w:ilvl="5" w:tplc="0410001B" w:tentative="1">
      <w:start w:val="1"/>
      <w:numFmt w:val="lowerRoman"/>
      <w:lvlText w:val="%6."/>
      <w:lvlJc w:val="right"/>
      <w:pPr>
        <w:tabs>
          <w:tab w:val="num" w:pos="4020"/>
        </w:tabs>
        <w:ind w:left="4020" w:hanging="180"/>
      </w:pPr>
    </w:lvl>
    <w:lvl w:ilvl="6" w:tplc="0410000F" w:tentative="1">
      <w:start w:val="1"/>
      <w:numFmt w:val="decimal"/>
      <w:lvlText w:val="%7."/>
      <w:lvlJc w:val="left"/>
      <w:pPr>
        <w:tabs>
          <w:tab w:val="num" w:pos="4740"/>
        </w:tabs>
        <w:ind w:left="4740" w:hanging="360"/>
      </w:pPr>
    </w:lvl>
    <w:lvl w:ilvl="7" w:tplc="04100019" w:tentative="1">
      <w:start w:val="1"/>
      <w:numFmt w:val="lowerLetter"/>
      <w:lvlText w:val="%8."/>
      <w:lvlJc w:val="left"/>
      <w:pPr>
        <w:tabs>
          <w:tab w:val="num" w:pos="5460"/>
        </w:tabs>
        <w:ind w:left="5460" w:hanging="360"/>
      </w:pPr>
    </w:lvl>
    <w:lvl w:ilvl="8" w:tplc="0410001B" w:tentative="1">
      <w:start w:val="1"/>
      <w:numFmt w:val="lowerRoman"/>
      <w:lvlText w:val="%9."/>
      <w:lvlJc w:val="right"/>
      <w:pPr>
        <w:tabs>
          <w:tab w:val="num" w:pos="6180"/>
        </w:tabs>
        <w:ind w:left="6180" w:hanging="180"/>
      </w:pPr>
    </w:lvl>
  </w:abstractNum>
  <w:abstractNum w:abstractNumId="10" w15:restartNumberingAfterBreak="0">
    <w:nsid w:val="69DA256B"/>
    <w:multiLevelType w:val="hybridMultilevel"/>
    <w:tmpl w:val="88E2D4C0"/>
    <w:lvl w:ilvl="0" w:tplc="7D62A678">
      <w:start w:val="1"/>
      <w:numFmt w:val="decimal"/>
      <w:lvlText w:val="%1."/>
      <w:lvlJc w:val="left"/>
      <w:pPr>
        <w:tabs>
          <w:tab w:val="num" w:pos="720"/>
        </w:tabs>
        <w:ind w:left="720" w:hanging="360"/>
      </w:pPr>
      <w:rPr>
        <w:rFonts w:hint="default"/>
        <w:color w:val="auto"/>
        <w:sz w:val="28"/>
        <w:szCs w:val="28"/>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3"/>
  </w:num>
  <w:num w:numId="4">
    <w:abstractNumId w:val="0"/>
  </w:num>
  <w:num w:numId="5">
    <w:abstractNumId w:val="7"/>
  </w:num>
  <w:num w:numId="6">
    <w:abstractNumId w:val="8"/>
  </w:num>
  <w:num w:numId="7">
    <w:abstractNumId w:val="9"/>
  </w:num>
  <w:num w:numId="8">
    <w:abstractNumId w:val="5"/>
  </w:num>
  <w:num w:numId="9">
    <w:abstractNumId w:val="2"/>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DCF"/>
    <w:rsid w:val="00004F3C"/>
    <w:rsid w:val="0000661A"/>
    <w:rsid w:val="00006F21"/>
    <w:rsid w:val="0001393C"/>
    <w:rsid w:val="00016049"/>
    <w:rsid w:val="00024A75"/>
    <w:rsid w:val="0002583C"/>
    <w:rsid w:val="00025D26"/>
    <w:rsid w:val="00026950"/>
    <w:rsid w:val="000359A7"/>
    <w:rsid w:val="00037B9B"/>
    <w:rsid w:val="000438F0"/>
    <w:rsid w:val="00043A28"/>
    <w:rsid w:val="0005065F"/>
    <w:rsid w:val="00051C6D"/>
    <w:rsid w:val="00054C1D"/>
    <w:rsid w:val="0005709F"/>
    <w:rsid w:val="000658A6"/>
    <w:rsid w:val="00066628"/>
    <w:rsid w:val="0006756F"/>
    <w:rsid w:val="00070B43"/>
    <w:rsid w:val="00072B1D"/>
    <w:rsid w:val="000737F1"/>
    <w:rsid w:val="0008004A"/>
    <w:rsid w:val="00082EA2"/>
    <w:rsid w:val="00083C4E"/>
    <w:rsid w:val="0008449A"/>
    <w:rsid w:val="00085420"/>
    <w:rsid w:val="00085F8C"/>
    <w:rsid w:val="00095607"/>
    <w:rsid w:val="000A2EEB"/>
    <w:rsid w:val="000A361E"/>
    <w:rsid w:val="000A435E"/>
    <w:rsid w:val="000B42F0"/>
    <w:rsid w:val="000B51A6"/>
    <w:rsid w:val="000B7961"/>
    <w:rsid w:val="000C15FB"/>
    <w:rsid w:val="000C2BB7"/>
    <w:rsid w:val="000C43C1"/>
    <w:rsid w:val="000C4B66"/>
    <w:rsid w:val="000D0014"/>
    <w:rsid w:val="000D6288"/>
    <w:rsid w:val="000D6430"/>
    <w:rsid w:val="000E4CDC"/>
    <w:rsid w:val="000E68D3"/>
    <w:rsid w:val="000E6DBF"/>
    <w:rsid w:val="000F04CC"/>
    <w:rsid w:val="000F5583"/>
    <w:rsid w:val="000F5DAA"/>
    <w:rsid w:val="000F760A"/>
    <w:rsid w:val="0010282A"/>
    <w:rsid w:val="00102EC5"/>
    <w:rsid w:val="001042CF"/>
    <w:rsid w:val="00107789"/>
    <w:rsid w:val="00113BAC"/>
    <w:rsid w:val="0012011D"/>
    <w:rsid w:val="00123715"/>
    <w:rsid w:val="00126EAA"/>
    <w:rsid w:val="001279FF"/>
    <w:rsid w:val="00132C92"/>
    <w:rsid w:val="0013362F"/>
    <w:rsid w:val="00142C17"/>
    <w:rsid w:val="00143D88"/>
    <w:rsid w:val="0015146A"/>
    <w:rsid w:val="00157542"/>
    <w:rsid w:val="00160E7A"/>
    <w:rsid w:val="0016215E"/>
    <w:rsid w:val="001679D2"/>
    <w:rsid w:val="00173F97"/>
    <w:rsid w:val="001826B7"/>
    <w:rsid w:val="001860CC"/>
    <w:rsid w:val="001951FE"/>
    <w:rsid w:val="001956BC"/>
    <w:rsid w:val="001970F7"/>
    <w:rsid w:val="001A1B72"/>
    <w:rsid w:val="001A22EE"/>
    <w:rsid w:val="001A316C"/>
    <w:rsid w:val="001A505C"/>
    <w:rsid w:val="001A67D0"/>
    <w:rsid w:val="001A7850"/>
    <w:rsid w:val="001B468F"/>
    <w:rsid w:val="001B575F"/>
    <w:rsid w:val="001B7750"/>
    <w:rsid w:val="001C4F19"/>
    <w:rsid w:val="001C6CCF"/>
    <w:rsid w:val="001E1CFD"/>
    <w:rsid w:val="001E44CD"/>
    <w:rsid w:val="001E71B9"/>
    <w:rsid w:val="001F2EC6"/>
    <w:rsid w:val="001F3CE0"/>
    <w:rsid w:val="001F3D90"/>
    <w:rsid w:val="001F4567"/>
    <w:rsid w:val="001F754C"/>
    <w:rsid w:val="00201E22"/>
    <w:rsid w:val="00205762"/>
    <w:rsid w:val="002130CB"/>
    <w:rsid w:val="00223AB6"/>
    <w:rsid w:val="0022475B"/>
    <w:rsid w:val="0023571B"/>
    <w:rsid w:val="0023696C"/>
    <w:rsid w:val="00240D41"/>
    <w:rsid w:val="00240EBC"/>
    <w:rsid w:val="00246287"/>
    <w:rsid w:val="00247A16"/>
    <w:rsid w:val="00247E01"/>
    <w:rsid w:val="00251811"/>
    <w:rsid w:val="002521A5"/>
    <w:rsid w:val="0025420C"/>
    <w:rsid w:val="00255C51"/>
    <w:rsid w:val="00267441"/>
    <w:rsid w:val="00267BB7"/>
    <w:rsid w:val="002735B7"/>
    <w:rsid w:val="002740F8"/>
    <w:rsid w:val="00280071"/>
    <w:rsid w:val="002805D0"/>
    <w:rsid w:val="00283642"/>
    <w:rsid w:val="00295140"/>
    <w:rsid w:val="002A0297"/>
    <w:rsid w:val="002A6A09"/>
    <w:rsid w:val="002B3099"/>
    <w:rsid w:val="002B5F9C"/>
    <w:rsid w:val="002B5FDF"/>
    <w:rsid w:val="002C257C"/>
    <w:rsid w:val="002C3EF2"/>
    <w:rsid w:val="002D10A2"/>
    <w:rsid w:val="002D5A34"/>
    <w:rsid w:val="002D6524"/>
    <w:rsid w:val="002E0B47"/>
    <w:rsid w:val="002E1D1F"/>
    <w:rsid w:val="002F26F0"/>
    <w:rsid w:val="002F39CD"/>
    <w:rsid w:val="003007F2"/>
    <w:rsid w:val="00303F79"/>
    <w:rsid w:val="0030434F"/>
    <w:rsid w:val="00305AF4"/>
    <w:rsid w:val="00314266"/>
    <w:rsid w:val="003243D5"/>
    <w:rsid w:val="003244F7"/>
    <w:rsid w:val="003252F2"/>
    <w:rsid w:val="003274D9"/>
    <w:rsid w:val="0034004B"/>
    <w:rsid w:val="00340CDF"/>
    <w:rsid w:val="003471E4"/>
    <w:rsid w:val="00350774"/>
    <w:rsid w:val="0035173B"/>
    <w:rsid w:val="00351C2C"/>
    <w:rsid w:val="003541DA"/>
    <w:rsid w:val="003619C7"/>
    <w:rsid w:val="0036232B"/>
    <w:rsid w:val="00366C2C"/>
    <w:rsid w:val="003732E9"/>
    <w:rsid w:val="00376436"/>
    <w:rsid w:val="00376680"/>
    <w:rsid w:val="00381EED"/>
    <w:rsid w:val="003830D5"/>
    <w:rsid w:val="003A46F9"/>
    <w:rsid w:val="003A52CB"/>
    <w:rsid w:val="003A6678"/>
    <w:rsid w:val="003A72C3"/>
    <w:rsid w:val="003A7D9F"/>
    <w:rsid w:val="003C4C5E"/>
    <w:rsid w:val="003D051F"/>
    <w:rsid w:val="003D4989"/>
    <w:rsid w:val="003E0871"/>
    <w:rsid w:val="003E21FE"/>
    <w:rsid w:val="003E4A7D"/>
    <w:rsid w:val="003F0D5B"/>
    <w:rsid w:val="003F16BE"/>
    <w:rsid w:val="003F482A"/>
    <w:rsid w:val="003F4F10"/>
    <w:rsid w:val="003F7292"/>
    <w:rsid w:val="00401261"/>
    <w:rsid w:val="00404C1A"/>
    <w:rsid w:val="004068F5"/>
    <w:rsid w:val="00407409"/>
    <w:rsid w:val="004102FD"/>
    <w:rsid w:val="00417894"/>
    <w:rsid w:val="00421B65"/>
    <w:rsid w:val="004220D4"/>
    <w:rsid w:val="0042260F"/>
    <w:rsid w:val="0042436C"/>
    <w:rsid w:val="0042458B"/>
    <w:rsid w:val="0042632E"/>
    <w:rsid w:val="00430147"/>
    <w:rsid w:val="00432140"/>
    <w:rsid w:val="00435041"/>
    <w:rsid w:val="00435FF9"/>
    <w:rsid w:val="00436ADB"/>
    <w:rsid w:val="00446E60"/>
    <w:rsid w:val="00447B3C"/>
    <w:rsid w:val="00447F23"/>
    <w:rsid w:val="00455AF6"/>
    <w:rsid w:val="0045619D"/>
    <w:rsid w:val="00461BED"/>
    <w:rsid w:val="00464500"/>
    <w:rsid w:val="004741F7"/>
    <w:rsid w:val="004744EC"/>
    <w:rsid w:val="00477CF8"/>
    <w:rsid w:val="00481C26"/>
    <w:rsid w:val="00484375"/>
    <w:rsid w:val="0048727F"/>
    <w:rsid w:val="00492BCB"/>
    <w:rsid w:val="004957F3"/>
    <w:rsid w:val="004A6BEE"/>
    <w:rsid w:val="004B3405"/>
    <w:rsid w:val="004D2F81"/>
    <w:rsid w:val="004D323D"/>
    <w:rsid w:val="004D7DFD"/>
    <w:rsid w:val="004E3DF0"/>
    <w:rsid w:val="004E3EC7"/>
    <w:rsid w:val="004E5015"/>
    <w:rsid w:val="004F0519"/>
    <w:rsid w:val="004F0965"/>
    <w:rsid w:val="004F62A3"/>
    <w:rsid w:val="005007E5"/>
    <w:rsid w:val="00502F72"/>
    <w:rsid w:val="0051350F"/>
    <w:rsid w:val="00514899"/>
    <w:rsid w:val="00523FB8"/>
    <w:rsid w:val="00524622"/>
    <w:rsid w:val="00532B05"/>
    <w:rsid w:val="00533BDB"/>
    <w:rsid w:val="0053715A"/>
    <w:rsid w:val="00540B27"/>
    <w:rsid w:val="00552B88"/>
    <w:rsid w:val="0055720A"/>
    <w:rsid w:val="00570295"/>
    <w:rsid w:val="0057158A"/>
    <w:rsid w:val="0057310C"/>
    <w:rsid w:val="0057346D"/>
    <w:rsid w:val="005755F7"/>
    <w:rsid w:val="00581466"/>
    <w:rsid w:val="00582EC7"/>
    <w:rsid w:val="00590D7A"/>
    <w:rsid w:val="005A2210"/>
    <w:rsid w:val="005A4C8E"/>
    <w:rsid w:val="005B049B"/>
    <w:rsid w:val="005B5805"/>
    <w:rsid w:val="005C0A34"/>
    <w:rsid w:val="005C0D3D"/>
    <w:rsid w:val="005C483E"/>
    <w:rsid w:val="005C69A6"/>
    <w:rsid w:val="005D13ED"/>
    <w:rsid w:val="005D74B3"/>
    <w:rsid w:val="005D7C37"/>
    <w:rsid w:val="005E1812"/>
    <w:rsid w:val="005E77F7"/>
    <w:rsid w:val="006008F8"/>
    <w:rsid w:val="006014CF"/>
    <w:rsid w:val="006045E7"/>
    <w:rsid w:val="00611FCE"/>
    <w:rsid w:val="006129E9"/>
    <w:rsid w:val="006167EC"/>
    <w:rsid w:val="00620E07"/>
    <w:rsid w:val="00621EDD"/>
    <w:rsid w:val="0062207C"/>
    <w:rsid w:val="00635434"/>
    <w:rsid w:val="0064278C"/>
    <w:rsid w:val="0064356D"/>
    <w:rsid w:val="00652356"/>
    <w:rsid w:val="00663301"/>
    <w:rsid w:val="00663F35"/>
    <w:rsid w:val="00665302"/>
    <w:rsid w:val="0066542A"/>
    <w:rsid w:val="006744A6"/>
    <w:rsid w:val="00687AC7"/>
    <w:rsid w:val="0069714F"/>
    <w:rsid w:val="006A05B3"/>
    <w:rsid w:val="006A0A98"/>
    <w:rsid w:val="006A2494"/>
    <w:rsid w:val="006A44DC"/>
    <w:rsid w:val="006A5A0D"/>
    <w:rsid w:val="006B01AF"/>
    <w:rsid w:val="006B4627"/>
    <w:rsid w:val="006B5FFA"/>
    <w:rsid w:val="006C35A9"/>
    <w:rsid w:val="006C7243"/>
    <w:rsid w:val="006D6794"/>
    <w:rsid w:val="006D7CAE"/>
    <w:rsid w:val="006E2D44"/>
    <w:rsid w:val="006F1E92"/>
    <w:rsid w:val="006F2602"/>
    <w:rsid w:val="006F2899"/>
    <w:rsid w:val="006F30CD"/>
    <w:rsid w:val="006F74E3"/>
    <w:rsid w:val="0070155D"/>
    <w:rsid w:val="00702577"/>
    <w:rsid w:val="00702CE9"/>
    <w:rsid w:val="0070481B"/>
    <w:rsid w:val="00706371"/>
    <w:rsid w:val="00712624"/>
    <w:rsid w:val="007247AA"/>
    <w:rsid w:val="0072693B"/>
    <w:rsid w:val="00733EE9"/>
    <w:rsid w:val="00745976"/>
    <w:rsid w:val="0074772F"/>
    <w:rsid w:val="00751041"/>
    <w:rsid w:val="00751319"/>
    <w:rsid w:val="0075152B"/>
    <w:rsid w:val="007635A8"/>
    <w:rsid w:val="00770C3B"/>
    <w:rsid w:val="007727B6"/>
    <w:rsid w:val="00774677"/>
    <w:rsid w:val="007802A9"/>
    <w:rsid w:val="007920C9"/>
    <w:rsid w:val="007A3D84"/>
    <w:rsid w:val="007A6740"/>
    <w:rsid w:val="007A6767"/>
    <w:rsid w:val="007B72EC"/>
    <w:rsid w:val="007B7DA3"/>
    <w:rsid w:val="007B7F07"/>
    <w:rsid w:val="007C1541"/>
    <w:rsid w:val="007C6E58"/>
    <w:rsid w:val="007D34A2"/>
    <w:rsid w:val="007E2FB4"/>
    <w:rsid w:val="007F3D34"/>
    <w:rsid w:val="007F43BA"/>
    <w:rsid w:val="00802DD4"/>
    <w:rsid w:val="00803B50"/>
    <w:rsid w:val="0082144D"/>
    <w:rsid w:val="00823D92"/>
    <w:rsid w:val="00824FE9"/>
    <w:rsid w:val="00832BD0"/>
    <w:rsid w:val="008352AC"/>
    <w:rsid w:val="00847009"/>
    <w:rsid w:val="00850F51"/>
    <w:rsid w:val="00851C5E"/>
    <w:rsid w:val="008547D1"/>
    <w:rsid w:val="008655D3"/>
    <w:rsid w:val="00871C42"/>
    <w:rsid w:val="00883BB6"/>
    <w:rsid w:val="0088462E"/>
    <w:rsid w:val="0089077D"/>
    <w:rsid w:val="008A3E70"/>
    <w:rsid w:val="008A44A8"/>
    <w:rsid w:val="008B0223"/>
    <w:rsid w:val="008B07A7"/>
    <w:rsid w:val="008B19E5"/>
    <w:rsid w:val="008B3143"/>
    <w:rsid w:val="008B6465"/>
    <w:rsid w:val="008C12AD"/>
    <w:rsid w:val="008C266C"/>
    <w:rsid w:val="008C4941"/>
    <w:rsid w:val="008C4AA5"/>
    <w:rsid w:val="008C4E41"/>
    <w:rsid w:val="008D2FEB"/>
    <w:rsid w:val="008D6B60"/>
    <w:rsid w:val="008E116E"/>
    <w:rsid w:val="008E18CE"/>
    <w:rsid w:val="009063F3"/>
    <w:rsid w:val="00910749"/>
    <w:rsid w:val="0091126A"/>
    <w:rsid w:val="009219C3"/>
    <w:rsid w:val="00924AA7"/>
    <w:rsid w:val="00924F13"/>
    <w:rsid w:val="00924F96"/>
    <w:rsid w:val="00925AA3"/>
    <w:rsid w:val="009328B0"/>
    <w:rsid w:val="0095380F"/>
    <w:rsid w:val="00953E23"/>
    <w:rsid w:val="0097676C"/>
    <w:rsid w:val="009819E7"/>
    <w:rsid w:val="009834B0"/>
    <w:rsid w:val="00984DD6"/>
    <w:rsid w:val="0098544D"/>
    <w:rsid w:val="00992123"/>
    <w:rsid w:val="00993F5A"/>
    <w:rsid w:val="009941B1"/>
    <w:rsid w:val="009A00FD"/>
    <w:rsid w:val="009A6227"/>
    <w:rsid w:val="009B0B12"/>
    <w:rsid w:val="009B0BE0"/>
    <w:rsid w:val="009C037B"/>
    <w:rsid w:val="009C1DB5"/>
    <w:rsid w:val="009D0920"/>
    <w:rsid w:val="009D1B7E"/>
    <w:rsid w:val="009D3B57"/>
    <w:rsid w:val="009F5C9E"/>
    <w:rsid w:val="009F7B9B"/>
    <w:rsid w:val="00A101AE"/>
    <w:rsid w:val="00A114BC"/>
    <w:rsid w:val="00A150C5"/>
    <w:rsid w:val="00A27638"/>
    <w:rsid w:val="00A32F6E"/>
    <w:rsid w:val="00A34E0B"/>
    <w:rsid w:val="00A36801"/>
    <w:rsid w:val="00A4107B"/>
    <w:rsid w:val="00A42A05"/>
    <w:rsid w:val="00A439A7"/>
    <w:rsid w:val="00A43B55"/>
    <w:rsid w:val="00A4555E"/>
    <w:rsid w:val="00A47EC9"/>
    <w:rsid w:val="00A551C0"/>
    <w:rsid w:val="00A56111"/>
    <w:rsid w:val="00A57158"/>
    <w:rsid w:val="00A576A7"/>
    <w:rsid w:val="00A61C74"/>
    <w:rsid w:val="00A62D0F"/>
    <w:rsid w:val="00A637AE"/>
    <w:rsid w:val="00A74291"/>
    <w:rsid w:val="00A75054"/>
    <w:rsid w:val="00A77DAE"/>
    <w:rsid w:val="00A8764E"/>
    <w:rsid w:val="00A90F5F"/>
    <w:rsid w:val="00A94DCF"/>
    <w:rsid w:val="00A96F33"/>
    <w:rsid w:val="00AA0DB8"/>
    <w:rsid w:val="00AA15FB"/>
    <w:rsid w:val="00AA179F"/>
    <w:rsid w:val="00AA301B"/>
    <w:rsid w:val="00AA44BB"/>
    <w:rsid w:val="00AB0208"/>
    <w:rsid w:val="00AB534B"/>
    <w:rsid w:val="00AC2429"/>
    <w:rsid w:val="00AC2BB0"/>
    <w:rsid w:val="00AD44FE"/>
    <w:rsid w:val="00AD59F0"/>
    <w:rsid w:val="00AE5B7F"/>
    <w:rsid w:val="00AE661E"/>
    <w:rsid w:val="00B04A31"/>
    <w:rsid w:val="00B052FD"/>
    <w:rsid w:val="00B15FD4"/>
    <w:rsid w:val="00B30BD2"/>
    <w:rsid w:val="00B36327"/>
    <w:rsid w:val="00B51E81"/>
    <w:rsid w:val="00B57776"/>
    <w:rsid w:val="00B577F3"/>
    <w:rsid w:val="00B715E1"/>
    <w:rsid w:val="00B73FEB"/>
    <w:rsid w:val="00B83A4C"/>
    <w:rsid w:val="00B87E4C"/>
    <w:rsid w:val="00B96A76"/>
    <w:rsid w:val="00BA2D65"/>
    <w:rsid w:val="00BA6325"/>
    <w:rsid w:val="00BB1055"/>
    <w:rsid w:val="00BB7B8B"/>
    <w:rsid w:val="00BC0C98"/>
    <w:rsid w:val="00BC20FB"/>
    <w:rsid w:val="00BC4712"/>
    <w:rsid w:val="00BD1F62"/>
    <w:rsid w:val="00BD46FE"/>
    <w:rsid w:val="00BE5AF7"/>
    <w:rsid w:val="00BE5C4C"/>
    <w:rsid w:val="00BE730C"/>
    <w:rsid w:val="00BF0B0C"/>
    <w:rsid w:val="00BF1931"/>
    <w:rsid w:val="00BF1B3A"/>
    <w:rsid w:val="00BF1C3C"/>
    <w:rsid w:val="00BF5166"/>
    <w:rsid w:val="00BF5EC6"/>
    <w:rsid w:val="00BF5FB8"/>
    <w:rsid w:val="00BF7E99"/>
    <w:rsid w:val="00C00722"/>
    <w:rsid w:val="00C02D8D"/>
    <w:rsid w:val="00C0570F"/>
    <w:rsid w:val="00C20B77"/>
    <w:rsid w:val="00C217CA"/>
    <w:rsid w:val="00C22DE6"/>
    <w:rsid w:val="00C24CB0"/>
    <w:rsid w:val="00C264B6"/>
    <w:rsid w:val="00C2690D"/>
    <w:rsid w:val="00C30CAD"/>
    <w:rsid w:val="00C310D6"/>
    <w:rsid w:val="00C36925"/>
    <w:rsid w:val="00C53DB3"/>
    <w:rsid w:val="00C6602D"/>
    <w:rsid w:val="00C7590C"/>
    <w:rsid w:val="00C77AB9"/>
    <w:rsid w:val="00C82C59"/>
    <w:rsid w:val="00C855C2"/>
    <w:rsid w:val="00C85720"/>
    <w:rsid w:val="00C85F50"/>
    <w:rsid w:val="00C92FA0"/>
    <w:rsid w:val="00C9761A"/>
    <w:rsid w:val="00C9794F"/>
    <w:rsid w:val="00CA4529"/>
    <w:rsid w:val="00CA5799"/>
    <w:rsid w:val="00CB47AA"/>
    <w:rsid w:val="00CB5082"/>
    <w:rsid w:val="00CC00BB"/>
    <w:rsid w:val="00CC7ADB"/>
    <w:rsid w:val="00CD0370"/>
    <w:rsid w:val="00CD527D"/>
    <w:rsid w:val="00CE46F4"/>
    <w:rsid w:val="00CE4F96"/>
    <w:rsid w:val="00CE5144"/>
    <w:rsid w:val="00D114F2"/>
    <w:rsid w:val="00D13BD7"/>
    <w:rsid w:val="00D1515D"/>
    <w:rsid w:val="00D227C7"/>
    <w:rsid w:val="00D23F92"/>
    <w:rsid w:val="00D261A4"/>
    <w:rsid w:val="00D34AF1"/>
    <w:rsid w:val="00D35A09"/>
    <w:rsid w:val="00D35A0C"/>
    <w:rsid w:val="00D40DAC"/>
    <w:rsid w:val="00D429FA"/>
    <w:rsid w:val="00D61002"/>
    <w:rsid w:val="00D614B5"/>
    <w:rsid w:val="00D61795"/>
    <w:rsid w:val="00D63B52"/>
    <w:rsid w:val="00D73745"/>
    <w:rsid w:val="00D86885"/>
    <w:rsid w:val="00D874DB"/>
    <w:rsid w:val="00D91D0E"/>
    <w:rsid w:val="00D927BD"/>
    <w:rsid w:val="00D94FBA"/>
    <w:rsid w:val="00D972AE"/>
    <w:rsid w:val="00DA2B2E"/>
    <w:rsid w:val="00DA4460"/>
    <w:rsid w:val="00DA4C97"/>
    <w:rsid w:val="00DA5360"/>
    <w:rsid w:val="00DA617E"/>
    <w:rsid w:val="00DA639B"/>
    <w:rsid w:val="00DC430A"/>
    <w:rsid w:val="00DD3CD2"/>
    <w:rsid w:val="00DD4228"/>
    <w:rsid w:val="00DD797B"/>
    <w:rsid w:val="00DE4579"/>
    <w:rsid w:val="00DF0252"/>
    <w:rsid w:val="00DF11AF"/>
    <w:rsid w:val="00DF15A5"/>
    <w:rsid w:val="00DF789A"/>
    <w:rsid w:val="00E01371"/>
    <w:rsid w:val="00E0253E"/>
    <w:rsid w:val="00E03BC2"/>
    <w:rsid w:val="00E110FD"/>
    <w:rsid w:val="00E115BE"/>
    <w:rsid w:val="00E14082"/>
    <w:rsid w:val="00E14514"/>
    <w:rsid w:val="00E14778"/>
    <w:rsid w:val="00E2172E"/>
    <w:rsid w:val="00E316C1"/>
    <w:rsid w:val="00E31800"/>
    <w:rsid w:val="00E32DB9"/>
    <w:rsid w:val="00E43A9F"/>
    <w:rsid w:val="00E44900"/>
    <w:rsid w:val="00E4702B"/>
    <w:rsid w:val="00E541D4"/>
    <w:rsid w:val="00E5447F"/>
    <w:rsid w:val="00E54C22"/>
    <w:rsid w:val="00E5776D"/>
    <w:rsid w:val="00E579AE"/>
    <w:rsid w:val="00E60C6A"/>
    <w:rsid w:val="00E64563"/>
    <w:rsid w:val="00E64819"/>
    <w:rsid w:val="00E708A6"/>
    <w:rsid w:val="00E719BF"/>
    <w:rsid w:val="00E72C9D"/>
    <w:rsid w:val="00E76530"/>
    <w:rsid w:val="00E83931"/>
    <w:rsid w:val="00E845C8"/>
    <w:rsid w:val="00E92EAC"/>
    <w:rsid w:val="00EA1524"/>
    <w:rsid w:val="00EB0104"/>
    <w:rsid w:val="00EB1287"/>
    <w:rsid w:val="00EB4B4B"/>
    <w:rsid w:val="00EC20BC"/>
    <w:rsid w:val="00EC270E"/>
    <w:rsid w:val="00EC7093"/>
    <w:rsid w:val="00ED16AA"/>
    <w:rsid w:val="00ED2D6F"/>
    <w:rsid w:val="00ED2E54"/>
    <w:rsid w:val="00EE024D"/>
    <w:rsid w:val="00EE2BDC"/>
    <w:rsid w:val="00EE5220"/>
    <w:rsid w:val="00EE5FEF"/>
    <w:rsid w:val="00EF5E04"/>
    <w:rsid w:val="00F0138F"/>
    <w:rsid w:val="00F0366C"/>
    <w:rsid w:val="00F13E38"/>
    <w:rsid w:val="00F147EF"/>
    <w:rsid w:val="00F168C4"/>
    <w:rsid w:val="00F215EB"/>
    <w:rsid w:val="00F26C77"/>
    <w:rsid w:val="00F27D55"/>
    <w:rsid w:val="00F31518"/>
    <w:rsid w:val="00F32FF1"/>
    <w:rsid w:val="00F41218"/>
    <w:rsid w:val="00F413B1"/>
    <w:rsid w:val="00F41586"/>
    <w:rsid w:val="00F41959"/>
    <w:rsid w:val="00F43B28"/>
    <w:rsid w:val="00F45474"/>
    <w:rsid w:val="00F53845"/>
    <w:rsid w:val="00F55ACC"/>
    <w:rsid w:val="00F56710"/>
    <w:rsid w:val="00F567EA"/>
    <w:rsid w:val="00F56C56"/>
    <w:rsid w:val="00F57CC8"/>
    <w:rsid w:val="00F722D2"/>
    <w:rsid w:val="00F72314"/>
    <w:rsid w:val="00F910FA"/>
    <w:rsid w:val="00F934A4"/>
    <w:rsid w:val="00FA1595"/>
    <w:rsid w:val="00FA51D6"/>
    <w:rsid w:val="00FA56EA"/>
    <w:rsid w:val="00FA7133"/>
    <w:rsid w:val="00FB0403"/>
    <w:rsid w:val="00FB732A"/>
    <w:rsid w:val="00FC2090"/>
    <w:rsid w:val="00FC4744"/>
    <w:rsid w:val="00FC4FFC"/>
    <w:rsid w:val="00FD73AC"/>
    <w:rsid w:val="00FE4CB1"/>
    <w:rsid w:val="00FF18C6"/>
    <w:rsid w:val="00FF53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62EEA"/>
  <w15:docId w15:val="{A7895105-9103-401A-B08B-94D2BB69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E46F4"/>
    <w:rPr>
      <w:rFonts w:ascii="Times New Roman" w:eastAsia="Times New Roman" w:hAnsi="Times New Roman"/>
      <w:sz w:val="24"/>
      <w:szCs w:val="24"/>
    </w:rPr>
  </w:style>
  <w:style w:type="paragraph" w:styleId="Titolo3">
    <w:name w:val="heading 3"/>
    <w:basedOn w:val="Normale"/>
    <w:next w:val="Normale"/>
    <w:link w:val="Titolo3Carattere"/>
    <w:uiPriority w:val="99"/>
    <w:qFormat/>
    <w:rsid w:val="00CE46F4"/>
    <w:pPr>
      <w:keepNext/>
      <w:widowControl w:val="0"/>
      <w:tabs>
        <w:tab w:val="left" w:pos="5091"/>
      </w:tabs>
      <w:autoSpaceDE w:val="0"/>
      <w:autoSpaceDN w:val="0"/>
      <w:adjustRightInd w:val="0"/>
      <w:jc w:val="center"/>
      <w:outlineLvl w:val="2"/>
    </w:pPr>
    <w:rPr>
      <w:b/>
      <w:bCs/>
      <w:sz w:val="20"/>
      <w:szCs w:val="20"/>
    </w:rPr>
  </w:style>
  <w:style w:type="paragraph" w:styleId="Titolo4">
    <w:name w:val="heading 4"/>
    <w:basedOn w:val="Normale"/>
    <w:next w:val="Normale"/>
    <w:link w:val="Titolo4Carattere"/>
    <w:uiPriority w:val="99"/>
    <w:qFormat/>
    <w:rsid w:val="00CE46F4"/>
    <w:pPr>
      <w:keepNext/>
      <w:widowControl w:val="0"/>
      <w:tabs>
        <w:tab w:val="left" w:pos="5091"/>
      </w:tabs>
      <w:autoSpaceDE w:val="0"/>
      <w:autoSpaceDN w:val="0"/>
      <w:adjustRightInd w:val="0"/>
      <w:jc w:val="center"/>
      <w:outlineLvl w:val="3"/>
    </w:pPr>
    <w:rPr>
      <w:b/>
      <w:bCs/>
      <w:sz w:val="28"/>
      <w:szCs w:val="28"/>
    </w:rPr>
  </w:style>
  <w:style w:type="paragraph" w:styleId="Titolo5">
    <w:name w:val="heading 5"/>
    <w:basedOn w:val="Normale"/>
    <w:next w:val="Normale"/>
    <w:link w:val="Titolo5Carattere"/>
    <w:uiPriority w:val="99"/>
    <w:qFormat/>
    <w:rsid w:val="00CE46F4"/>
    <w:pPr>
      <w:keepNext/>
      <w:widowControl w:val="0"/>
      <w:tabs>
        <w:tab w:val="left" w:pos="805"/>
      </w:tabs>
      <w:autoSpaceDE w:val="0"/>
      <w:autoSpaceDN w:val="0"/>
      <w:adjustRightInd w:val="0"/>
      <w:spacing w:line="277" w:lineRule="exact"/>
      <w:jc w:val="cente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CE46F4"/>
    <w:rPr>
      <w:rFonts w:ascii="Times New Roman" w:hAnsi="Times New Roman" w:cs="Times New Roman"/>
      <w:b/>
      <w:bCs/>
      <w:sz w:val="20"/>
      <w:szCs w:val="20"/>
      <w:lang w:eastAsia="it-IT"/>
    </w:rPr>
  </w:style>
  <w:style w:type="character" w:customStyle="1" w:styleId="Titolo4Carattere">
    <w:name w:val="Titolo 4 Carattere"/>
    <w:basedOn w:val="Carpredefinitoparagrafo"/>
    <w:link w:val="Titolo4"/>
    <w:uiPriority w:val="99"/>
    <w:rsid w:val="00CE46F4"/>
    <w:rPr>
      <w:rFonts w:ascii="Times New Roman" w:hAnsi="Times New Roman" w:cs="Times New Roman"/>
      <w:b/>
      <w:bCs/>
      <w:sz w:val="28"/>
      <w:szCs w:val="28"/>
      <w:lang w:eastAsia="it-IT"/>
    </w:rPr>
  </w:style>
  <w:style w:type="character" w:customStyle="1" w:styleId="Titolo5Carattere">
    <w:name w:val="Titolo 5 Carattere"/>
    <w:basedOn w:val="Carpredefinitoparagrafo"/>
    <w:link w:val="Titolo5"/>
    <w:uiPriority w:val="99"/>
    <w:rsid w:val="00CE46F4"/>
    <w:rPr>
      <w:rFonts w:ascii="Times New Roman" w:hAnsi="Times New Roman" w:cs="Times New Roman"/>
      <w:b/>
      <w:bCs/>
      <w:sz w:val="24"/>
      <w:szCs w:val="24"/>
      <w:lang w:eastAsia="it-IT"/>
    </w:rPr>
  </w:style>
  <w:style w:type="paragraph" w:styleId="Intestazione">
    <w:name w:val="header"/>
    <w:basedOn w:val="Normale"/>
    <w:link w:val="IntestazioneCarattere"/>
    <w:uiPriority w:val="99"/>
    <w:rsid w:val="00A94DCF"/>
    <w:pPr>
      <w:tabs>
        <w:tab w:val="center" w:pos="4819"/>
        <w:tab w:val="right" w:pos="9638"/>
      </w:tabs>
    </w:pPr>
    <w:rPr>
      <w:rFonts w:ascii="Calibri" w:eastAsia="Calibri" w:hAnsi="Calibri" w:cs="Calibri"/>
      <w:sz w:val="22"/>
      <w:szCs w:val="22"/>
      <w:lang w:eastAsia="en-US"/>
    </w:rPr>
  </w:style>
  <w:style w:type="character" w:customStyle="1" w:styleId="IntestazioneCarattere">
    <w:name w:val="Intestazione Carattere"/>
    <w:basedOn w:val="Carpredefinitoparagrafo"/>
    <w:link w:val="Intestazione"/>
    <w:uiPriority w:val="99"/>
    <w:rsid w:val="00A94DCF"/>
  </w:style>
  <w:style w:type="paragraph" w:styleId="Pidipagina">
    <w:name w:val="footer"/>
    <w:basedOn w:val="Normale"/>
    <w:link w:val="PidipaginaCarattere"/>
    <w:uiPriority w:val="99"/>
    <w:rsid w:val="00A94DCF"/>
    <w:pPr>
      <w:tabs>
        <w:tab w:val="center" w:pos="4819"/>
        <w:tab w:val="right" w:pos="9638"/>
      </w:tabs>
    </w:pPr>
    <w:rPr>
      <w:rFonts w:ascii="Calibri" w:eastAsia="Calibri" w:hAnsi="Calibri" w:cs="Calibri"/>
      <w:sz w:val="22"/>
      <w:szCs w:val="22"/>
      <w:lang w:eastAsia="en-US"/>
    </w:rPr>
  </w:style>
  <w:style w:type="character" w:customStyle="1" w:styleId="PidipaginaCarattere">
    <w:name w:val="Piè di pagina Carattere"/>
    <w:basedOn w:val="Carpredefinitoparagrafo"/>
    <w:link w:val="Pidipagina"/>
    <w:uiPriority w:val="99"/>
    <w:rsid w:val="00A94DCF"/>
  </w:style>
  <w:style w:type="paragraph" w:styleId="Testofumetto">
    <w:name w:val="Balloon Text"/>
    <w:basedOn w:val="Normale"/>
    <w:link w:val="TestofumettoCarattere"/>
    <w:uiPriority w:val="99"/>
    <w:semiHidden/>
    <w:rsid w:val="00A94DCF"/>
    <w:rPr>
      <w:rFonts w:ascii="Tahoma" w:eastAsia="Calibr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A94DCF"/>
    <w:rPr>
      <w:rFonts w:ascii="Tahoma" w:hAnsi="Tahoma" w:cs="Tahoma"/>
      <w:sz w:val="16"/>
      <w:szCs w:val="16"/>
    </w:rPr>
  </w:style>
  <w:style w:type="paragraph" w:styleId="Rientrocorpodeltesto">
    <w:name w:val="Body Text Indent"/>
    <w:basedOn w:val="Normale"/>
    <w:link w:val="RientrocorpodeltestoCarattere"/>
    <w:uiPriority w:val="99"/>
    <w:rsid w:val="00CE46F4"/>
    <w:pPr>
      <w:widowControl w:val="0"/>
      <w:tabs>
        <w:tab w:val="left" w:pos="805"/>
      </w:tabs>
      <w:autoSpaceDE w:val="0"/>
      <w:autoSpaceDN w:val="0"/>
      <w:adjustRightInd w:val="0"/>
      <w:spacing w:line="277" w:lineRule="exact"/>
      <w:ind w:firstLine="805"/>
      <w:jc w:val="both"/>
    </w:pPr>
  </w:style>
  <w:style w:type="character" w:customStyle="1" w:styleId="RientrocorpodeltestoCarattere">
    <w:name w:val="Rientro corpo del testo Carattere"/>
    <w:basedOn w:val="Carpredefinitoparagrafo"/>
    <w:link w:val="Rientrocorpodeltesto"/>
    <w:uiPriority w:val="99"/>
    <w:rsid w:val="00CE46F4"/>
    <w:rPr>
      <w:rFonts w:ascii="Times New Roman" w:hAnsi="Times New Roman" w:cs="Times New Roman"/>
      <w:sz w:val="24"/>
      <w:szCs w:val="24"/>
      <w:lang w:eastAsia="it-IT"/>
    </w:rPr>
  </w:style>
  <w:style w:type="paragraph" w:styleId="Corpodeltesto2">
    <w:name w:val="Body Text 2"/>
    <w:basedOn w:val="Normale"/>
    <w:link w:val="Corpodeltesto2Carattere"/>
    <w:uiPriority w:val="99"/>
    <w:rsid w:val="00CE46F4"/>
    <w:pPr>
      <w:widowControl w:val="0"/>
      <w:tabs>
        <w:tab w:val="left" w:pos="805"/>
      </w:tabs>
      <w:autoSpaceDE w:val="0"/>
      <w:autoSpaceDN w:val="0"/>
      <w:adjustRightInd w:val="0"/>
      <w:spacing w:line="277" w:lineRule="exact"/>
      <w:jc w:val="both"/>
    </w:pPr>
  </w:style>
  <w:style w:type="character" w:customStyle="1" w:styleId="Corpodeltesto2Carattere">
    <w:name w:val="Corpo del testo 2 Carattere"/>
    <w:basedOn w:val="Carpredefinitoparagrafo"/>
    <w:link w:val="Corpodeltesto2"/>
    <w:uiPriority w:val="99"/>
    <w:rsid w:val="00CE46F4"/>
    <w:rPr>
      <w:rFonts w:ascii="Times New Roman" w:hAnsi="Times New Roman" w:cs="Times New Roman"/>
      <w:sz w:val="24"/>
      <w:szCs w:val="24"/>
      <w:lang w:eastAsia="it-IT"/>
    </w:rPr>
  </w:style>
  <w:style w:type="character" w:styleId="Enfasicorsivo">
    <w:name w:val="Emphasis"/>
    <w:basedOn w:val="Carpredefinitoparagrafo"/>
    <w:uiPriority w:val="99"/>
    <w:qFormat/>
    <w:rsid w:val="00CE46F4"/>
    <w:rPr>
      <w:i/>
      <w:iCs/>
    </w:rPr>
  </w:style>
  <w:style w:type="paragraph" w:styleId="Rientrocorpodeltesto3">
    <w:name w:val="Body Text Indent 3"/>
    <w:basedOn w:val="Normale"/>
    <w:link w:val="Rientrocorpodeltesto3Carattere"/>
    <w:uiPriority w:val="99"/>
    <w:rsid w:val="003619C7"/>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rsid w:val="003619C7"/>
    <w:rPr>
      <w:rFonts w:ascii="Times New Roman" w:hAnsi="Times New Roman" w:cs="Times New Roman"/>
      <w:sz w:val="16"/>
      <w:szCs w:val="16"/>
      <w:lang w:eastAsia="it-IT"/>
    </w:rPr>
  </w:style>
  <w:style w:type="paragraph" w:styleId="Paragrafoelenco">
    <w:name w:val="List Paragraph"/>
    <w:basedOn w:val="Normale"/>
    <w:uiPriority w:val="99"/>
    <w:qFormat/>
    <w:rsid w:val="003243D5"/>
    <w:pPr>
      <w:spacing w:after="246" w:line="252" w:lineRule="auto"/>
      <w:ind w:left="720" w:firstLine="4"/>
      <w:contextualSpacing/>
      <w:jc w:val="both"/>
    </w:pPr>
    <w:rPr>
      <w:color w:val="000000"/>
      <w:sz w:val="22"/>
      <w:szCs w:val="22"/>
    </w:rPr>
  </w:style>
  <w:style w:type="character" w:styleId="Collegamentoipertestuale">
    <w:name w:val="Hyperlink"/>
    <w:basedOn w:val="Carpredefinitoparagrafo"/>
    <w:uiPriority w:val="99"/>
    <w:rsid w:val="003243D5"/>
    <w:rPr>
      <w:color w:val="0000FF"/>
      <w:u w:val="single"/>
    </w:rPr>
  </w:style>
  <w:style w:type="paragraph" w:customStyle="1" w:styleId="Default">
    <w:name w:val="Default"/>
    <w:uiPriority w:val="99"/>
    <w:rsid w:val="00404C1A"/>
    <w:pPr>
      <w:autoSpaceDE w:val="0"/>
      <w:autoSpaceDN w:val="0"/>
      <w:adjustRightInd w:val="0"/>
    </w:pPr>
    <w:rPr>
      <w:rFonts w:ascii="Garamond" w:hAnsi="Garamond" w:cs="Garamond"/>
      <w:color w:val="000000"/>
      <w:sz w:val="24"/>
      <w:szCs w:val="24"/>
      <w:lang w:eastAsia="en-US"/>
    </w:rPr>
  </w:style>
  <w:style w:type="character" w:styleId="Rimandocommento">
    <w:name w:val="annotation reference"/>
    <w:basedOn w:val="Carpredefinitoparagrafo"/>
    <w:uiPriority w:val="99"/>
    <w:semiHidden/>
    <w:rsid w:val="0055720A"/>
    <w:rPr>
      <w:sz w:val="16"/>
      <w:szCs w:val="16"/>
    </w:rPr>
  </w:style>
  <w:style w:type="paragraph" w:styleId="Testocommento">
    <w:name w:val="annotation text"/>
    <w:basedOn w:val="Normale"/>
    <w:link w:val="TestocommentoCarattere"/>
    <w:uiPriority w:val="99"/>
    <w:semiHidden/>
    <w:rsid w:val="0055720A"/>
    <w:rPr>
      <w:sz w:val="20"/>
      <w:szCs w:val="20"/>
    </w:rPr>
  </w:style>
  <w:style w:type="character" w:customStyle="1" w:styleId="TestocommentoCarattere">
    <w:name w:val="Testo commento Carattere"/>
    <w:basedOn w:val="Carpredefinitoparagrafo"/>
    <w:link w:val="Testocommento"/>
    <w:uiPriority w:val="99"/>
    <w:semiHidden/>
    <w:rsid w:val="0055720A"/>
    <w:rPr>
      <w:rFonts w:ascii="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rsid w:val="0055720A"/>
    <w:rPr>
      <w:b/>
      <w:bCs/>
    </w:rPr>
  </w:style>
  <w:style w:type="character" w:customStyle="1" w:styleId="SoggettocommentoCarattere">
    <w:name w:val="Soggetto commento Carattere"/>
    <w:basedOn w:val="TestocommentoCarattere"/>
    <w:link w:val="Soggettocommento"/>
    <w:uiPriority w:val="99"/>
    <w:semiHidden/>
    <w:rsid w:val="0055720A"/>
    <w:rPr>
      <w:rFonts w:ascii="Times New Roman" w:hAnsi="Times New Roman" w:cs="Times New Roman"/>
      <w:b/>
      <w:bCs/>
      <w:sz w:val="20"/>
      <w:szCs w:val="20"/>
      <w:lang w:eastAsia="it-IT"/>
    </w:rPr>
  </w:style>
  <w:style w:type="paragraph" w:styleId="PreformattatoHTML">
    <w:name w:val="HTML Preformatted"/>
    <w:basedOn w:val="Normale"/>
    <w:link w:val="PreformattatoHTMLCarattere"/>
    <w:uiPriority w:val="99"/>
    <w:rsid w:val="00F4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F41586"/>
    <w:rPr>
      <w:rFonts w:ascii="Courier New" w:hAnsi="Courier New" w:cs="Courier New"/>
      <w:sz w:val="20"/>
      <w:szCs w:val="20"/>
      <w:lang w:eastAsia="it-IT"/>
    </w:rPr>
  </w:style>
  <w:style w:type="character" w:customStyle="1" w:styleId="apple-converted-space">
    <w:name w:val="apple-converted-space"/>
    <w:basedOn w:val="Carpredefinitoparagrafo"/>
    <w:uiPriority w:val="99"/>
    <w:rsid w:val="00376680"/>
  </w:style>
  <w:style w:type="character" w:styleId="Enfasigrassetto">
    <w:name w:val="Strong"/>
    <w:basedOn w:val="Carpredefinitoparagrafo"/>
    <w:uiPriority w:val="99"/>
    <w:qFormat/>
    <w:rsid w:val="0005709F"/>
    <w:rPr>
      <w:b/>
      <w:bCs/>
    </w:rPr>
  </w:style>
  <w:style w:type="character" w:styleId="Collegamentovisitato">
    <w:name w:val="FollowedHyperlink"/>
    <w:basedOn w:val="Carpredefinitoparagrafo"/>
    <w:uiPriority w:val="99"/>
    <w:rsid w:val="001B775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8946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sabilita.governo.it" TargetMode="External"/><Relationship Id="rId13" Type="http://schemas.openxmlformats.org/officeDocument/2006/relationships/hyperlink" Target="http://www.disabilita.governo.it" TargetMode="External"/><Relationship Id="rId3" Type="http://schemas.openxmlformats.org/officeDocument/2006/relationships/settings" Target="settings.xml"/><Relationship Id="rId7" Type="http://schemas.openxmlformats.org/officeDocument/2006/relationships/hyperlink" Target="http://www.disabilita.governo.it" TargetMode="External"/><Relationship Id="rId12" Type="http://schemas.openxmlformats.org/officeDocument/2006/relationships/hyperlink" Target="http://disabilita.governo.it/it/luffici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erno.it/privacy-polic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isabilita.governo.it" TargetMode="External"/><Relationship Id="rId4" Type="http://schemas.openxmlformats.org/officeDocument/2006/relationships/webSettings" Target="webSettings.xml"/><Relationship Id="rId9" Type="http://schemas.openxmlformats.org/officeDocument/2006/relationships/hyperlink" Target="http://www.disabilita.governo.i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3105</Words>
  <Characters>19538</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UFFICIO PER LE POLITICHE IN FAVORE DELLE PERSONE CON DISABILITA’</vt:lpstr>
    </vt:vector>
  </TitlesOfParts>
  <Company>Olidata S.p.A.</Company>
  <LinksUpToDate>false</LinksUpToDate>
  <CharactersWithSpaces>22598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UFFICIO PER LE POLITICHE IN FAVORE DELLE PERSONE CON DISABILITA’</dc:title>
  <dc:subject/>
  <dc:creator>pcm</dc:creator>
  <cp:keywords/>
  <dc:description/>
  <cp:lastModifiedBy>Messina Marisa</cp:lastModifiedBy>
  <cp:revision>2</cp:revision>
  <cp:lastPrinted>2020-07-02T13:44:00Z</cp:lastPrinted>
  <dcterms:created xsi:type="dcterms:W3CDTF">2020-07-03T08:34:00Z</dcterms:created>
  <dcterms:modified xsi:type="dcterms:W3CDTF">2020-07-03T08:34:00Z</dcterms:modified>
</cp:coreProperties>
</file>